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1" w:rsidRPr="00B6357B" w:rsidRDefault="00277C61" w:rsidP="00833C2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620EB" w:rsidRPr="00B6357B" w:rsidRDefault="001620EB" w:rsidP="00833C2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58"/>
        <w:tblW w:w="10368" w:type="dxa"/>
        <w:tblLayout w:type="fixed"/>
        <w:tblLook w:val="01E0"/>
      </w:tblPr>
      <w:tblGrid>
        <w:gridCol w:w="1728"/>
        <w:gridCol w:w="1620"/>
        <w:gridCol w:w="1980"/>
        <w:gridCol w:w="1800"/>
        <w:gridCol w:w="1620"/>
        <w:gridCol w:w="1620"/>
      </w:tblGrid>
      <w:tr w:rsidR="001620EB" w:rsidRPr="00B6357B" w:rsidTr="00B12025">
        <w:tc>
          <w:tcPr>
            <w:tcW w:w="3348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«УТВЕРЖДАЮ»</w:t>
            </w:r>
          </w:p>
        </w:tc>
        <w:tc>
          <w:tcPr>
            <w:tcW w:w="3780" w:type="dxa"/>
            <w:gridSpan w:val="2"/>
            <w:vAlign w:val="center"/>
          </w:tcPr>
          <w:p w:rsidR="00937EEF" w:rsidRPr="00B6357B" w:rsidRDefault="00937EEF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«УТВЕРЖДАЮ»</w:t>
            </w:r>
          </w:p>
        </w:tc>
        <w:tc>
          <w:tcPr>
            <w:tcW w:w="3240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«СОГЛАСОВАНО»</w:t>
            </w:r>
          </w:p>
        </w:tc>
      </w:tr>
      <w:tr w:rsidR="001620EB" w:rsidRPr="00B6357B" w:rsidTr="00B12025">
        <w:tc>
          <w:tcPr>
            <w:tcW w:w="3348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Президент федерации шахмат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Нижегородской области</w:t>
            </w:r>
          </w:p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Заместитель министра спорта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Нижегородской области</w:t>
            </w:r>
          </w:p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Директор МБУ ДО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«ДЮСШ №15 по шахматам»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20EB" w:rsidRPr="00B6357B" w:rsidTr="00B12025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И.А.Завиваев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А.В.Москвин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А.А.Костров</w:t>
            </w:r>
          </w:p>
        </w:tc>
      </w:tr>
    </w:tbl>
    <w:p w:rsidR="009E56BC" w:rsidRPr="00B6357B" w:rsidRDefault="00833C23" w:rsidP="002A2896">
      <w:pPr>
        <w:ind w:firstLine="720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>ПОЛОЖЕНИЕ</w:t>
      </w:r>
    </w:p>
    <w:p w:rsidR="00D13A2B" w:rsidRPr="00B6357B" w:rsidRDefault="00413D75" w:rsidP="00413D75">
      <w:pPr>
        <w:jc w:val="center"/>
        <w:rPr>
          <w:sz w:val="24"/>
          <w:szCs w:val="24"/>
        </w:rPr>
      </w:pPr>
      <w:r w:rsidRPr="00B6357B">
        <w:rPr>
          <w:sz w:val="24"/>
          <w:szCs w:val="24"/>
        </w:rPr>
        <w:t xml:space="preserve">о </w:t>
      </w:r>
      <w:r w:rsidR="00833C23" w:rsidRPr="00B6357B">
        <w:rPr>
          <w:sz w:val="24"/>
          <w:szCs w:val="24"/>
        </w:rPr>
        <w:t>первенстве Нижегородской области 20</w:t>
      </w:r>
      <w:r w:rsidR="001513D9" w:rsidRPr="00B6357B">
        <w:rPr>
          <w:sz w:val="24"/>
          <w:szCs w:val="24"/>
        </w:rPr>
        <w:t>1</w:t>
      </w:r>
      <w:r w:rsidR="00E616B2" w:rsidRPr="00B6357B">
        <w:rPr>
          <w:sz w:val="24"/>
          <w:szCs w:val="24"/>
        </w:rPr>
        <w:t>8</w:t>
      </w:r>
      <w:r w:rsidR="00833C23" w:rsidRPr="00B6357B">
        <w:rPr>
          <w:sz w:val="24"/>
          <w:szCs w:val="24"/>
        </w:rPr>
        <w:t xml:space="preserve"> года по шахматам</w:t>
      </w:r>
    </w:p>
    <w:p w:rsidR="00833C23" w:rsidRPr="00B6357B" w:rsidRDefault="00833C23" w:rsidP="00833C23">
      <w:pPr>
        <w:jc w:val="center"/>
        <w:rPr>
          <w:sz w:val="24"/>
          <w:szCs w:val="24"/>
        </w:rPr>
      </w:pPr>
      <w:r w:rsidRPr="00B6357B">
        <w:rPr>
          <w:sz w:val="24"/>
          <w:szCs w:val="24"/>
        </w:rPr>
        <w:t xml:space="preserve">среди </w:t>
      </w:r>
      <w:r w:rsidR="0028460B" w:rsidRPr="00B6357B">
        <w:rPr>
          <w:sz w:val="24"/>
          <w:szCs w:val="24"/>
        </w:rPr>
        <w:t>мальчиков</w:t>
      </w:r>
      <w:r w:rsidRPr="00B6357B">
        <w:rPr>
          <w:sz w:val="24"/>
          <w:szCs w:val="24"/>
        </w:rPr>
        <w:t xml:space="preserve"> и де</w:t>
      </w:r>
      <w:r w:rsidR="00B55B82" w:rsidRPr="00B6357B">
        <w:rPr>
          <w:sz w:val="24"/>
          <w:szCs w:val="24"/>
        </w:rPr>
        <w:t>в</w:t>
      </w:r>
      <w:r w:rsidR="0028460B" w:rsidRPr="00B6357B">
        <w:rPr>
          <w:sz w:val="24"/>
          <w:szCs w:val="24"/>
        </w:rPr>
        <w:t>очек</w:t>
      </w:r>
      <w:r w:rsidR="00B55B82" w:rsidRPr="00B6357B">
        <w:rPr>
          <w:sz w:val="24"/>
          <w:szCs w:val="24"/>
        </w:rPr>
        <w:t xml:space="preserve"> до 11</w:t>
      </w:r>
      <w:r w:rsidR="00242943">
        <w:rPr>
          <w:sz w:val="24"/>
          <w:szCs w:val="24"/>
        </w:rPr>
        <w:t xml:space="preserve"> </w:t>
      </w:r>
      <w:r w:rsidR="00E616B2" w:rsidRPr="00B6357B">
        <w:rPr>
          <w:sz w:val="24"/>
          <w:szCs w:val="24"/>
        </w:rPr>
        <w:t>лет (2009</w:t>
      </w:r>
      <w:r w:rsidR="008A3C4F" w:rsidRPr="00B6357B">
        <w:rPr>
          <w:sz w:val="24"/>
          <w:szCs w:val="24"/>
        </w:rPr>
        <w:t xml:space="preserve"> г.р. и </w:t>
      </w:r>
      <w:r w:rsidR="00C40ADD" w:rsidRPr="00B6357B">
        <w:rPr>
          <w:sz w:val="24"/>
          <w:szCs w:val="24"/>
        </w:rPr>
        <w:t>моложе</w:t>
      </w:r>
      <w:r w:rsidR="008A3C4F" w:rsidRPr="00B6357B">
        <w:rPr>
          <w:sz w:val="24"/>
          <w:szCs w:val="24"/>
        </w:rPr>
        <w:t xml:space="preserve">) </w:t>
      </w:r>
      <w:r w:rsidRPr="00B6357B">
        <w:rPr>
          <w:sz w:val="24"/>
          <w:szCs w:val="24"/>
        </w:rPr>
        <w:t>и</w:t>
      </w:r>
      <w:r w:rsidR="00D13A2B" w:rsidRPr="00B6357B">
        <w:rPr>
          <w:sz w:val="24"/>
          <w:szCs w:val="24"/>
        </w:rPr>
        <w:t xml:space="preserve"> до</w:t>
      </w:r>
      <w:r w:rsidR="00E616B2" w:rsidRPr="00B6357B">
        <w:rPr>
          <w:sz w:val="24"/>
          <w:szCs w:val="24"/>
        </w:rPr>
        <w:t xml:space="preserve"> 13 лет (2007</w:t>
      </w:r>
      <w:r w:rsidR="00242943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>г.</w:t>
      </w:r>
      <w:r w:rsidR="008A3C4F" w:rsidRPr="00B6357B">
        <w:rPr>
          <w:sz w:val="24"/>
          <w:szCs w:val="24"/>
        </w:rPr>
        <w:t>р</w:t>
      </w:r>
      <w:r w:rsidRPr="00B6357B">
        <w:rPr>
          <w:sz w:val="24"/>
          <w:szCs w:val="24"/>
        </w:rPr>
        <w:t>.</w:t>
      </w:r>
      <w:r w:rsidR="00D13A2B" w:rsidRPr="00B6357B">
        <w:rPr>
          <w:sz w:val="24"/>
          <w:szCs w:val="24"/>
        </w:rPr>
        <w:t xml:space="preserve"> и </w:t>
      </w:r>
      <w:r w:rsidR="00C40ADD" w:rsidRPr="00B6357B">
        <w:rPr>
          <w:sz w:val="24"/>
          <w:szCs w:val="24"/>
        </w:rPr>
        <w:t>моложе</w:t>
      </w:r>
      <w:r w:rsidRPr="00B6357B">
        <w:rPr>
          <w:sz w:val="24"/>
          <w:szCs w:val="24"/>
        </w:rPr>
        <w:t>)</w:t>
      </w:r>
    </w:p>
    <w:p w:rsidR="00FF5455" w:rsidRPr="00B6357B" w:rsidRDefault="00FF5455" w:rsidP="00833C23">
      <w:pPr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>(номер-код спортивной дисциплины: 0880012811Я)</w:t>
      </w:r>
    </w:p>
    <w:p w:rsidR="008F1AA5" w:rsidRPr="00B6357B" w:rsidRDefault="008F1AA5" w:rsidP="00833C23">
      <w:pPr>
        <w:jc w:val="center"/>
        <w:rPr>
          <w:sz w:val="24"/>
          <w:szCs w:val="24"/>
        </w:rPr>
      </w:pP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ЦЕЛИ И ЗАДАЧИ</w:t>
      </w:r>
    </w:p>
    <w:p w:rsidR="002F65DB" w:rsidRPr="00B6357B" w:rsidRDefault="00EB046D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Соревнования проводятся с целью популяризации шахмат в </w:t>
      </w:r>
      <w:r w:rsidR="008A3C4F" w:rsidRPr="00B6357B">
        <w:rPr>
          <w:sz w:val="24"/>
          <w:szCs w:val="24"/>
        </w:rPr>
        <w:t xml:space="preserve">Нижегородской </w:t>
      </w:r>
      <w:r w:rsidRPr="00B6357B">
        <w:rPr>
          <w:sz w:val="24"/>
          <w:szCs w:val="24"/>
        </w:rPr>
        <w:t>области, повышения мастерства вед</w:t>
      </w:r>
      <w:r w:rsidR="00064294" w:rsidRPr="00B6357B">
        <w:rPr>
          <w:sz w:val="24"/>
          <w:szCs w:val="24"/>
        </w:rPr>
        <w:t>ущих молодых шахматистов</w:t>
      </w:r>
      <w:r w:rsidRPr="00B6357B">
        <w:rPr>
          <w:sz w:val="24"/>
          <w:szCs w:val="24"/>
        </w:rPr>
        <w:t xml:space="preserve">, а также выявления сильнейших спортсменов </w:t>
      </w:r>
      <w:r w:rsidR="00862F5E" w:rsidRPr="00B6357B">
        <w:rPr>
          <w:sz w:val="24"/>
          <w:szCs w:val="24"/>
        </w:rPr>
        <w:t xml:space="preserve">области </w:t>
      </w:r>
      <w:r w:rsidR="008A3C4F" w:rsidRPr="00B6357B">
        <w:rPr>
          <w:sz w:val="24"/>
          <w:szCs w:val="24"/>
        </w:rPr>
        <w:t>для</w:t>
      </w:r>
      <w:r w:rsidRPr="00B6357B">
        <w:rPr>
          <w:sz w:val="24"/>
          <w:szCs w:val="24"/>
        </w:rPr>
        <w:t xml:space="preserve"> участи</w:t>
      </w:r>
      <w:r w:rsidR="008A3C4F" w:rsidRPr="00B6357B">
        <w:rPr>
          <w:sz w:val="24"/>
          <w:szCs w:val="24"/>
        </w:rPr>
        <w:t>я</w:t>
      </w:r>
      <w:r w:rsidRPr="00B6357B">
        <w:rPr>
          <w:sz w:val="24"/>
          <w:szCs w:val="24"/>
        </w:rPr>
        <w:t xml:space="preserve"> в </w:t>
      </w:r>
      <w:r w:rsidR="00862F5E" w:rsidRPr="00B6357B">
        <w:rPr>
          <w:sz w:val="24"/>
          <w:szCs w:val="24"/>
        </w:rPr>
        <w:t xml:space="preserve">финалах </w:t>
      </w:r>
      <w:r w:rsidRPr="00B6357B">
        <w:rPr>
          <w:sz w:val="24"/>
          <w:szCs w:val="24"/>
        </w:rPr>
        <w:t>первенств</w:t>
      </w:r>
      <w:r w:rsidR="00862F5E" w:rsidRPr="00B6357B">
        <w:rPr>
          <w:sz w:val="24"/>
          <w:szCs w:val="24"/>
        </w:rPr>
        <w:t>а</w:t>
      </w:r>
      <w:r w:rsidR="006365A2">
        <w:rPr>
          <w:sz w:val="24"/>
          <w:szCs w:val="24"/>
        </w:rPr>
        <w:t xml:space="preserve"> </w:t>
      </w:r>
      <w:r w:rsidR="008A3C4F" w:rsidRPr="00B6357B">
        <w:rPr>
          <w:sz w:val="24"/>
          <w:szCs w:val="24"/>
        </w:rPr>
        <w:t xml:space="preserve">Приволжского </w:t>
      </w:r>
      <w:r w:rsidR="007E0CC6" w:rsidRPr="00B6357B">
        <w:rPr>
          <w:sz w:val="24"/>
          <w:szCs w:val="24"/>
        </w:rPr>
        <w:t>федерального округа</w:t>
      </w:r>
      <w:r w:rsidR="008A3C4F" w:rsidRPr="00B6357B">
        <w:rPr>
          <w:sz w:val="24"/>
          <w:szCs w:val="24"/>
        </w:rPr>
        <w:t xml:space="preserve"> и </w:t>
      </w:r>
      <w:r w:rsidR="007E0CC6" w:rsidRPr="00B6357B">
        <w:rPr>
          <w:sz w:val="24"/>
          <w:szCs w:val="24"/>
        </w:rPr>
        <w:t>первенства</w:t>
      </w:r>
      <w:r w:rsidR="006365A2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>России среди юношей и девушек</w:t>
      </w:r>
      <w:r w:rsidR="00E41BC3" w:rsidRPr="00B6357B">
        <w:rPr>
          <w:sz w:val="24"/>
          <w:szCs w:val="24"/>
        </w:rPr>
        <w:t xml:space="preserve"> по шахматам</w:t>
      </w:r>
      <w:r w:rsidRPr="00B6357B">
        <w:rPr>
          <w:sz w:val="24"/>
          <w:szCs w:val="24"/>
        </w:rPr>
        <w:t>.</w:t>
      </w:r>
    </w:p>
    <w:p w:rsidR="002774C1" w:rsidRPr="00740315" w:rsidRDefault="002774C1" w:rsidP="00331C71">
      <w:pPr>
        <w:ind w:firstLine="284"/>
        <w:jc w:val="both"/>
        <w:rPr>
          <w:sz w:val="16"/>
          <w:szCs w:val="16"/>
        </w:rPr>
      </w:pPr>
    </w:p>
    <w:p w:rsidR="00EB046D" w:rsidRPr="00B6357B" w:rsidRDefault="006A4DA8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 xml:space="preserve">ОРГАНИЗАТОРЫ </w:t>
      </w:r>
      <w:r w:rsidR="00EB046D" w:rsidRPr="00B6357B">
        <w:rPr>
          <w:b/>
          <w:i/>
          <w:sz w:val="24"/>
          <w:szCs w:val="24"/>
          <w:u w:val="single"/>
        </w:rPr>
        <w:t>СОРЕВНОВАНИЙ</w:t>
      </w:r>
    </w:p>
    <w:p w:rsidR="00202427" w:rsidRPr="00B6357B" w:rsidRDefault="00EB046D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Общее руководство проведением соревнований осуществляется </w:t>
      </w:r>
      <w:r w:rsidR="003E3789" w:rsidRPr="00B6357B">
        <w:rPr>
          <w:sz w:val="24"/>
          <w:szCs w:val="24"/>
        </w:rPr>
        <w:t xml:space="preserve">Министерством спорта </w:t>
      </w:r>
    </w:p>
    <w:p w:rsidR="001D1EC8" w:rsidRPr="00B6357B" w:rsidRDefault="00B16C3C" w:rsidP="00202427">
      <w:pPr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Нижегородской области </w:t>
      </w:r>
      <w:r w:rsidR="003E3789" w:rsidRPr="00B6357B">
        <w:rPr>
          <w:sz w:val="24"/>
          <w:szCs w:val="24"/>
        </w:rPr>
        <w:t xml:space="preserve">и </w:t>
      </w:r>
      <w:r w:rsidR="0025138D" w:rsidRPr="00B6357B">
        <w:rPr>
          <w:sz w:val="24"/>
          <w:szCs w:val="24"/>
        </w:rPr>
        <w:t>ф</w:t>
      </w:r>
      <w:r w:rsidR="00EB046D" w:rsidRPr="00B6357B">
        <w:rPr>
          <w:sz w:val="24"/>
          <w:szCs w:val="24"/>
        </w:rPr>
        <w:t>едерацией</w:t>
      </w:r>
      <w:r w:rsidR="006365A2">
        <w:rPr>
          <w:sz w:val="24"/>
          <w:szCs w:val="24"/>
        </w:rPr>
        <w:t xml:space="preserve"> </w:t>
      </w:r>
      <w:r w:rsidR="00F9434F" w:rsidRPr="00B6357B">
        <w:rPr>
          <w:sz w:val="24"/>
          <w:szCs w:val="24"/>
        </w:rPr>
        <w:t xml:space="preserve">шахмат </w:t>
      </w:r>
      <w:r w:rsidR="002E5D53" w:rsidRPr="00B6357B">
        <w:rPr>
          <w:sz w:val="24"/>
          <w:szCs w:val="24"/>
        </w:rPr>
        <w:t>Нижегородской области</w:t>
      </w:r>
      <w:r w:rsidRPr="00B6357B">
        <w:rPr>
          <w:sz w:val="24"/>
          <w:szCs w:val="24"/>
        </w:rPr>
        <w:t xml:space="preserve">. </w:t>
      </w:r>
    </w:p>
    <w:p w:rsidR="002F65DB" w:rsidRPr="00B6357B" w:rsidRDefault="00B550CE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Непосредственное проведение воз</w:t>
      </w:r>
      <w:r w:rsidR="00C27B51" w:rsidRPr="00B6357B">
        <w:rPr>
          <w:sz w:val="24"/>
          <w:szCs w:val="24"/>
        </w:rPr>
        <w:t xml:space="preserve">лагается на </w:t>
      </w:r>
      <w:r w:rsidR="006A4DA8" w:rsidRPr="00B6357B">
        <w:rPr>
          <w:sz w:val="24"/>
          <w:szCs w:val="24"/>
        </w:rPr>
        <w:t xml:space="preserve">главную </w:t>
      </w:r>
      <w:r w:rsidR="007E0CC6" w:rsidRPr="00B6357B">
        <w:rPr>
          <w:sz w:val="24"/>
          <w:szCs w:val="24"/>
        </w:rPr>
        <w:t>судейскую коллегию.</w:t>
      </w:r>
    </w:p>
    <w:p w:rsidR="006A4DA8" w:rsidRPr="00B6357B" w:rsidRDefault="006A4DA8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Главный судья соревнований, судья </w:t>
      </w:r>
      <w:r w:rsidR="0053069C" w:rsidRPr="00B6357B">
        <w:rPr>
          <w:sz w:val="24"/>
          <w:szCs w:val="24"/>
        </w:rPr>
        <w:t>Всероссийской</w:t>
      </w:r>
      <w:r w:rsidRPr="00B6357B">
        <w:rPr>
          <w:sz w:val="24"/>
          <w:szCs w:val="24"/>
        </w:rPr>
        <w:t xml:space="preserve"> категории – </w:t>
      </w:r>
      <w:r w:rsidR="0046755F" w:rsidRPr="00B6357B">
        <w:rPr>
          <w:sz w:val="24"/>
          <w:szCs w:val="24"/>
        </w:rPr>
        <w:t>М</w:t>
      </w:r>
      <w:r w:rsidRPr="00B6357B">
        <w:rPr>
          <w:sz w:val="24"/>
          <w:szCs w:val="24"/>
        </w:rPr>
        <w:t>.А.</w:t>
      </w:r>
      <w:r w:rsidR="0046755F" w:rsidRPr="00B6357B">
        <w:rPr>
          <w:sz w:val="24"/>
          <w:szCs w:val="24"/>
        </w:rPr>
        <w:t>Феденко</w:t>
      </w:r>
      <w:r w:rsidRPr="00B6357B">
        <w:rPr>
          <w:sz w:val="24"/>
          <w:szCs w:val="24"/>
        </w:rPr>
        <w:t>.</w:t>
      </w:r>
    </w:p>
    <w:p w:rsidR="002774C1" w:rsidRPr="00740315" w:rsidRDefault="002774C1" w:rsidP="00331C71">
      <w:pPr>
        <w:ind w:firstLine="284"/>
        <w:jc w:val="both"/>
        <w:rPr>
          <w:sz w:val="16"/>
          <w:szCs w:val="16"/>
        </w:rPr>
      </w:pP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УЧАСТНИКИ, ВРЕМЯ, МЕСТО И ПОРЯДОК ПРОВЕДЕНИЯ СОРЕВНОВАНИЙ</w:t>
      </w:r>
    </w:p>
    <w:p w:rsidR="00B550CE" w:rsidRPr="00B6357B" w:rsidRDefault="00BF21AE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Соревнования п</w:t>
      </w:r>
      <w:r w:rsidR="00B550CE" w:rsidRPr="00B6357B">
        <w:rPr>
          <w:sz w:val="24"/>
          <w:szCs w:val="24"/>
        </w:rPr>
        <w:t xml:space="preserve">роводятся </w:t>
      </w:r>
      <w:r w:rsidRPr="00B6357B">
        <w:rPr>
          <w:sz w:val="24"/>
          <w:szCs w:val="24"/>
        </w:rPr>
        <w:t xml:space="preserve">по </w:t>
      </w:r>
      <w:r w:rsidR="00B550CE" w:rsidRPr="00B6357B">
        <w:rPr>
          <w:sz w:val="24"/>
          <w:szCs w:val="24"/>
        </w:rPr>
        <w:t>четыре</w:t>
      </w:r>
      <w:r w:rsidRPr="00B6357B">
        <w:rPr>
          <w:sz w:val="24"/>
          <w:szCs w:val="24"/>
        </w:rPr>
        <w:t>м раздельным</w:t>
      </w:r>
      <w:r w:rsidR="00B550CE" w:rsidRPr="00B6357B">
        <w:rPr>
          <w:sz w:val="24"/>
          <w:szCs w:val="24"/>
        </w:rPr>
        <w:t xml:space="preserve"> турнира</w:t>
      </w:r>
      <w:r w:rsidRPr="00B6357B">
        <w:rPr>
          <w:sz w:val="24"/>
          <w:szCs w:val="24"/>
        </w:rPr>
        <w:t>м</w:t>
      </w:r>
      <w:r w:rsidR="003670AC" w:rsidRPr="00B6357B">
        <w:rPr>
          <w:sz w:val="24"/>
          <w:szCs w:val="24"/>
        </w:rPr>
        <w:t xml:space="preserve">: среди </w:t>
      </w:r>
      <w:r w:rsidR="0028460B" w:rsidRPr="00B6357B">
        <w:rPr>
          <w:sz w:val="24"/>
          <w:szCs w:val="24"/>
        </w:rPr>
        <w:t>мальчиков</w:t>
      </w:r>
      <w:r w:rsidR="003670AC" w:rsidRPr="00B6357B">
        <w:rPr>
          <w:sz w:val="24"/>
          <w:szCs w:val="24"/>
        </w:rPr>
        <w:t xml:space="preserve"> до 11 и 13</w:t>
      </w:r>
      <w:r w:rsidR="0069540B" w:rsidRPr="00B6357B">
        <w:rPr>
          <w:sz w:val="24"/>
          <w:szCs w:val="24"/>
        </w:rPr>
        <w:t xml:space="preserve"> лет и </w:t>
      </w:r>
      <w:r w:rsidR="003670AC" w:rsidRPr="00B6357B">
        <w:rPr>
          <w:sz w:val="24"/>
          <w:szCs w:val="24"/>
        </w:rPr>
        <w:t>среди дев</w:t>
      </w:r>
      <w:r w:rsidR="0028460B" w:rsidRPr="00B6357B">
        <w:rPr>
          <w:sz w:val="24"/>
          <w:szCs w:val="24"/>
        </w:rPr>
        <w:t>очек</w:t>
      </w:r>
      <w:r w:rsidR="003670AC" w:rsidRPr="00B6357B">
        <w:rPr>
          <w:sz w:val="24"/>
          <w:szCs w:val="24"/>
        </w:rPr>
        <w:t xml:space="preserve"> до 11 и 13</w:t>
      </w:r>
      <w:r w:rsidR="00B550CE" w:rsidRPr="00B6357B">
        <w:rPr>
          <w:sz w:val="24"/>
          <w:szCs w:val="24"/>
        </w:rPr>
        <w:t xml:space="preserve"> лет.</w:t>
      </w:r>
      <w:r w:rsidR="00633426" w:rsidRPr="00B6357B">
        <w:rPr>
          <w:sz w:val="24"/>
          <w:szCs w:val="24"/>
        </w:rPr>
        <w:t xml:space="preserve"> Допускается участие девочек в турнире мальчиков.</w:t>
      </w:r>
    </w:p>
    <w:p w:rsidR="002B1812" w:rsidRPr="00B6357B" w:rsidRDefault="00D13A2B" w:rsidP="003670AC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К</w:t>
      </w:r>
      <w:r w:rsidR="00635A85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 xml:space="preserve">участию в </w:t>
      </w:r>
      <w:r w:rsidR="00B550CE" w:rsidRPr="00B6357B">
        <w:rPr>
          <w:sz w:val="24"/>
          <w:szCs w:val="24"/>
        </w:rPr>
        <w:t xml:space="preserve">соревнованиях </w:t>
      </w:r>
      <w:r w:rsidR="003670AC" w:rsidRPr="00B6357B">
        <w:rPr>
          <w:sz w:val="24"/>
          <w:szCs w:val="24"/>
        </w:rPr>
        <w:t>до 11</w:t>
      </w:r>
      <w:r w:rsidR="00341644" w:rsidRPr="00B6357B">
        <w:rPr>
          <w:sz w:val="24"/>
          <w:szCs w:val="24"/>
        </w:rPr>
        <w:t xml:space="preserve"> лет </w:t>
      </w:r>
      <w:r w:rsidRPr="00B6357B">
        <w:rPr>
          <w:sz w:val="24"/>
          <w:szCs w:val="24"/>
        </w:rPr>
        <w:t>допускаются</w:t>
      </w:r>
      <w:r w:rsidR="00B550CE" w:rsidRPr="00B6357B">
        <w:rPr>
          <w:sz w:val="24"/>
          <w:szCs w:val="24"/>
        </w:rPr>
        <w:t xml:space="preserve"> шахматисты </w:t>
      </w:r>
      <w:r w:rsidR="00BF21AE" w:rsidRPr="00B6357B">
        <w:rPr>
          <w:sz w:val="24"/>
          <w:szCs w:val="24"/>
        </w:rPr>
        <w:t xml:space="preserve">Нижегородской </w:t>
      </w:r>
      <w:r w:rsidR="00B550CE" w:rsidRPr="00B6357B">
        <w:rPr>
          <w:sz w:val="24"/>
          <w:szCs w:val="24"/>
        </w:rPr>
        <w:t xml:space="preserve">области </w:t>
      </w:r>
      <w:r w:rsidRPr="00B6357B">
        <w:rPr>
          <w:sz w:val="24"/>
          <w:szCs w:val="24"/>
        </w:rPr>
        <w:t xml:space="preserve">с квалификацией не ниже </w:t>
      </w:r>
      <w:r w:rsidR="00341644" w:rsidRPr="00B6357B">
        <w:rPr>
          <w:sz w:val="24"/>
          <w:szCs w:val="24"/>
        </w:rPr>
        <w:t>2</w:t>
      </w:r>
      <w:r w:rsidR="00242943">
        <w:rPr>
          <w:sz w:val="24"/>
          <w:szCs w:val="24"/>
        </w:rPr>
        <w:t xml:space="preserve"> </w:t>
      </w:r>
      <w:r w:rsidR="00081B30" w:rsidRPr="00B6357B">
        <w:rPr>
          <w:sz w:val="24"/>
          <w:szCs w:val="24"/>
        </w:rPr>
        <w:t xml:space="preserve">юношеского </w:t>
      </w:r>
      <w:r w:rsidR="00B550CE" w:rsidRPr="00B6357B">
        <w:rPr>
          <w:sz w:val="24"/>
          <w:szCs w:val="24"/>
        </w:rPr>
        <w:t>разряд</w:t>
      </w:r>
      <w:r w:rsidRPr="00B6357B">
        <w:rPr>
          <w:sz w:val="24"/>
          <w:szCs w:val="24"/>
        </w:rPr>
        <w:t>а</w:t>
      </w:r>
      <w:r w:rsidR="00B550CE" w:rsidRPr="00B6357B">
        <w:rPr>
          <w:sz w:val="24"/>
          <w:szCs w:val="24"/>
        </w:rPr>
        <w:t xml:space="preserve"> (</w:t>
      </w:r>
      <w:r w:rsidR="00F13F8F" w:rsidRPr="00B6357B">
        <w:rPr>
          <w:sz w:val="24"/>
          <w:szCs w:val="24"/>
        </w:rPr>
        <w:t>мальчики</w:t>
      </w:r>
      <w:r w:rsidR="00B550CE" w:rsidRPr="00B6357B">
        <w:rPr>
          <w:sz w:val="24"/>
          <w:szCs w:val="24"/>
        </w:rPr>
        <w:t>)</w:t>
      </w:r>
      <w:r w:rsidRPr="00B6357B">
        <w:rPr>
          <w:sz w:val="24"/>
          <w:szCs w:val="24"/>
        </w:rPr>
        <w:t xml:space="preserve"> и не ниже</w:t>
      </w:r>
      <w:r w:rsidR="008A348C" w:rsidRPr="00B6357B">
        <w:rPr>
          <w:sz w:val="24"/>
          <w:szCs w:val="24"/>
        </w:rPr>
        <w:t xml:space="preserve"> 3</w:t>
      </w:r>
      <w:r w:rsidR="00081B30" w:rsidRPr="00B6357B">
        <w:rPr>
          <w:sz w:val="24"/>
          <w:szCs w:val="24"/>
        </w:rPr>
        <w:t xml:space="preserve"> юношеского</w:t>
      </w:r>
      <w:r w:rsidR="00B550CE" w:rsidRPr="00B6357B">
        <w:rPr>
          <w:sz w:val="24"/>
          <w:szCs w:val="24"/>
        </w:rPr>
        <w:t xml:space="preserve"> разряд</w:t>
      </w:r>
      <w:r w:rsidRPr="00B6357B">
        <w:rPr>
          <w:sz w:val="24"/>
          <w:szCs w:val="24"/>
        </w:rPr>
        <w:t>а</w:t>
      </w:r>
      <w:r w:rsidR="00B550CE" w:rsidRPr="00B6357B">
        <w:rPr>
          <w:sz w:val="24"/>
          <w:szCs w:val="24"/>
        </w:rPr>
        <w:t xml:space="preserve"> (</w:t>
      </w:r>
      <w:r w:rsidR="00F13F8F" w:rsidRPr="00B6357B">
        <w:rPr>
          <w:sz w:val="24"/>
          <w:szCs w:val="24"/>
        </w:rPr>
        <w:t>девочки</w:t>
      </w:r>
      <w:r w:rsidR="00B550CE" w:rsidRPr="00B6357B">
        <w:rPr>
          <w:sz w:val="24"/>
          <w:szCs w:val="24"/>
        </w:rPr>
        <w:t>)</w:t>
      </w:r>
      <w:r w:rsidR="002B1812" w:rsidRPr="00B6357B">
        <w:rPr>
          <w:sz w:val="24"/>
          <w:szCs w:val="24"/>
        </w:rPr>
        <w:t>.</w:t>
      </w:r>
    </w:p>
    <w:p w:rsidR="000F3F9B" w:rsidRPr="00B6357B" w:rsidRDefault="002B1812" w:rsidP="003670AC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К</w:t>
      </w:r>
      <w:r w:rsidR="003670AC" w:rsidRPr="00B6357B">
        <w:rPr>
          <w:sz w:val="24"/>
          <w:szCs w:val="24"/>
        </w:rPr>
        <w:t xml:space="preserve"> участию в соревнованиях до 13</w:t>
      </w:r>
      <w:r w:rsidR="008A348C" w:rsidRPr="00B6357B">
        <w:rPr>
          <w:sz w:val="24"/>
          <w:szCs w:val="24"/>
        </w:rPr>
        <w:t xml:space="preserve"> лет допускаются шахматисты</w:t>
      </w:r>
      <w:r w:rsidR="00242943">
        <w:rPr>
          <w:sz w:val="24"/>
          <w:szCs w:val="24"/>
        </w:rPr>
        <w:t xml:space="preserve"> </w:t>
      </w:r>
      <w:r w:rsidR="003E4BE8" w:rsidRPr="00B6357B">
        <w:rPr>
          <w:sz w:val="24"/>
          <w:szCs w:val="24"/>
        </w:rPr>
        <w:t xml:space="preserve">Нижегородской области </w:t>
      </w:r>
      <w:r w:rsidR="00D13A2B" w:rsidRPr="00B6357B">
        <w:rPr>
          <w:sz w:val="24"/>
          <w:szCs w:val="24"/>
        </w:rPr>
        <w:t xml:space="preserve">с квалификацией </w:t>
      </w:r>
      <w:r w:rsidR="008A348C" w:rsidRPr="00B6357B">
        <w:rPr>
          <w:sz w:val="24"/>
          <w:szCs w:val="24"/>
        </w:rPr>
        <w:t xml:space="preserve">не ниже 2 </w:t>
      </w:r>
      <w:r w:rsidR="00081B30" w:rsidRPr="00B6357B">
        <w:rPr>
          <w:sz w:val="24"/>
          <w:szCs w:val="24"/>
        </w:rPr>
        <w:t xml:space="preserve">юношеского </w:t>
      </w:r>
      <w:r w:rsidR="008A348C" w:rsidRPr="00B6357B">
        <w:rPr>
          <w:sz w:val="24"/>
          <w:szCs w:val="24"/>
        </w:rPr>
        <w:t xml:space="preserve">разряда </w:t>
      </w:r>
      <w:r w:rsidR="00B550CE" w:rsidRPr="00B6357B">
        <w:rPr>
          <w:sz w:val="24"/>
          <w:szCs w:val="24"/>
        </w:rPr>
        <w:t>(</w:t>
      </w:r>
      <w:r w:rsidR="00F13F8F" w:rsidRPr="00B6357B">
        <w:rPr>
          <w:sz w:val="24"/>
          <w:szCs w:val="24"/>
        </w:rPr>
        <w:t>мальчики</w:t>
      </w:r>
      <w:r w:rsidR="00DA2F9B">
        <w:rPr>
          <w:sz w:val="24"/>
          <w:szCs w:val="24"/>
        </w:rPr>
        <w:t xml:space="preserve"> и </w:t>
      </w:r>
      <w:r w:rsidR="00F13F8F" w:rsidRPr="00B6357B">
        <w:rPr>
          <w:sz w:val="24"/>
          <w:szCs w:val="24"/>
        </w:rPr>
        <w:t>девочки</w:t>
      </w:r>
      <w:r w:rsidR="000F3F9B" w:rsidRPr="00B6357B">
        <w:rPr>
          <w:sz w:val="24"/>
          <w:szCs w:val="24"/>
        </w:rPr>
        <w:t>).</w:t>
      </w:r>
    </w:p>
    <w:p w:rsidR="002E7D75" w:rsidRDefault="00B550CE" w:rsidP="00F4358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Соревновани</w:t>
      </w:r>
      <w:r w:rsidR="00C150C6" w:rsidRPr="00B6357B">
        <w:rPr>
          <w:sz w:val="24"/>
          <w:szCs w:val="24"/>
        </w:rPr>
        <w:t xml:space="preserve">я проводятся в </w:t>
      </w:r>
      <w:r w:rsidR="00307C7B" w:rsidRPr="00B6357B">
        <w:rPr>
          <w:sz w:val="24"/>
          <w:szCs w:val="24"/>
        </w:rPr>
        <w:t>помещении МБУ ДО</w:t>
      </w:r>
      <w:r w:rsidR="008A348C" w:rsidRPr="00B6357B">
        <w:rPr>
          <w:sz w:val="24"/>
          <w:szCs w:val="24"/>
        </w:rPr>
        <w:t xml:space="preserve"> «ДЮСШ №</w:t>
      </w:r>
      <w:r w:rsidRPr="00B6357B">
        <w:rPr>
          <w:sz w:val="24"/>
          <w:szCs w:val="24"/>
        </w:rPr>
        <w:t>15</w:t>
      </w:r>
      <w:r w:rsidR="008A348C" w:rsidRPr="00B6357B">
        <w:rPr>
          <w:sz w:val="24"/>
          <w:szCs w:val="24"/>
        </w:rPr>
        <w:t xml:space="preserve"> по шахматам» (</w:t>
      </w:r>
      <w:r w:rsidR="009A02A4" w:rsidRPr="00B6357B">
        <w:rPr>
          <w:sz w:val="24"/>
          <w:szCs w:val="24"/>
        </w:rPr>
        <w:t>г</w:t>
      </w:r>
      <w:r w:rsidR="008A348C" w:rsidRPr="00B6357B">
        <w:rPr>
          <w:sz w:val="24"/>
          <w:szCs w:val="24"/>
        </w:rPr>
        <w:t>.</w:t>
      </w:r>
      <w:r w:rsidR="0095339C">
        <w:rPr>
          <w:sz w:val="24"/>
          <w:szCs w:val="24"/>
        </w:rPr>
        <w:t xml:space="preserve"> </w:t>
      </w:r>
      <w:r w:rsidR="008A348C" w:rsidRPr="00B6357B">
        <w:rPr>
          <w:sz w:val="24"/>
          <w:szCs w:val="24"/>
        </w:rPr>
        <w:t>Нижний</w:t>
      </w:r>
      <w:r w:rsidR="00C36CCB" w:rsidRPr="00B6357B">
        <w:rPr>
          <w:sz w:val="24"/>
          <w:szCs w:val="24"/>
        </w:rPr>
        <w:t xml:space="preserve"> Новгоро</w:t>
      </w:r>
      <w:r w:rsidR="008A348C" w:rsidRPr="00B6357B">
        <w:rPr>
          <w:sz w:val="24"/>
          <w:szCs w:val="24"/>
        </w:rPr>
        <w:t xml:space="preserve">д, </w:t>
      </w:r>
      <w:r w:rsidR="00C36CCB" w:rsidRPr="00B6357B">
        <w:rPr>
          <w:sz w:val="24"/>
          <w:szCs w:val="24"/>
        </w:rPr>
        <w:t>ул.</w:t>
      </w:r>
      <w:r w:rsidR="002B2D79">
        <w:rPr>
          <w:sz w:val="24"/>
          <w:szCs w:val="24"/>
        </w:rPr>
        <w:t xml:space="preserve"> Школьная, д.</w:t>
      </w:r>
      <w:r w:rsidR="008A348C" w:rsidRPr="00B6357B">
        <w:rPr>
          <w:sz w:val="24"/>
          <w:szCs w:val="24"/>
        </w:rPr>
        <w:t xml:space="preserve">28) </w:t>
      </w:r>
      <w:r w:rsidR="009A02A4" w:rsidRPr="00B6357B">
        <w:rPr>
          <w:b/>
          <w:sz w:val="24"/>
          <w:szCs w:val="24"/>
        </w:rPr>
        <w:t>с</w:t>
      </w:r>
      <w:r w:rsidR="00DA2F9B">
        <w:rPr>
          <w:b/>
          <w:sz w:val="24"/>
          <w:szCs w:val="24"/>
        </w:rPr>
        <w:t>о</w:t>
      </w:r>
      <w:r w:rsidR="00242943">
        <w:rPr>
          <w:b/>
          <w:sz w:val="24"/>
          <w:szCs w:val="24"/>
        </w:rPr>
        <w:t xml:space="preserve"> </w:t>
      </w:r>
      <w:r w:rsidR="002774C1" w:rsidRPr="00B6357B">
        <w:rPr>
          <w:b/>
          <w:sz w:val="24"/>
          <w:szCs w:val="24"/>
        </w:rPr>
        <w:t>2</w:t>
      </w:r>
      <w:r w:rsidR="00242943">
        <w:rPr>
          <w:b/>
          <w:sz w:val="24"/>
          <w:szCs w:val="24"/>
        </w:rPr>
        <w:t xml:space="preserve"> </w:t>
      </w:r>
      <w:r w:rsidR="00840F50" w:rsidRPr="00B6357B">
        <w:rPr>
          <w:b/>
          <w:sz w:val="24"/>
          <w:szCs w:val="24"/>
        </w:rPr>
        <w:t xml:space="preserve">по </w:t>
      </w:r>
      <w:r w:rsidR="002774C1" w:rsidRPr="00B6357B">
        <w:rPr>
          <w:b/>
          <w:sz w:val="24"/>
          <w:szCs w:val="24"/>
        </w:rPr>
        <w:t>10</w:t>
      </w:r>
      <w:r w:rsidR="009A02A4" w:rsidRPr="00B6357B">
        <w:rPr>
          <w:b/>
          <w:sz w:val="24"/>
          <w:szCs w:val="24"/>
        </w:rPr>
        <w:t xml:space="preserve"> июня 20</w:t>
      </w:r>
      <w:r w:rsidR="00840F50" w:rsidRPr="00B6357B">
        <w:rPr>
          <w:b/>
          <w:sz w:val="24"/>
          <w:szCs w:val="24"/>
        </w:rPr>
        <w:t>1</w:t>
      </w:r>
      <w:r w:rsidR="002774C1" w:rsidRPr="00B6357B">
        <w:rPr>
          <w:b/>
          <w:sz w:val="24"/>
          <w:szCs w:val="24"/>
        </w:rPr>
        <w:t>8</w:t>
      </w:r>
      <w:r w:rsidR="009A02A4" w:rsidRPr="00B6357B">
        <w:rPr>
          <w:b/>
          <w:sz w:val="24"/>
          <w:szCs w:val="24"/>
        </w:rPr>
        <w:t xml:space="preserve"> г.</w:t>
      </w:r>
      <w:r w:rsidR="009A02A4" w:rsidRPr="00B6357B">
        <w:rPr>
          <w:sz w:val="24"/>
          <w:szCs w:val="24"/>
        </w:rPr>
        <w:t xml:space="preserve"> в девять туров по швейцарской </w:t>
      </w:r>
      <w:r w:rsidR="00331C71" w:rsidRPr="00B6357B">
        <w:rPr>
          <w:sz w:val="24"/>
          <w:szCs w:val="24"/>
        </w:rPr>
        <w:t>системе или по круговой системе</w:t>
      </w:r>
      <w:r w:rsidR="00CC2D5F" w:rsidRPr="00B6357B">
        <w:rPr>
          <w:sz w:val="24"/>
          <w:szCs w:val="24"/>
        </w:rPr>
        <w:t xml:space="preserve"> в зависимости от количества участников в каждом турнире, с использованием программы жеребьевки </w:t>
      </w:r>
      <w:r w:rsidR="00307C7B" w:rsidRPr="00B6357B">
        <w:rPr>
          <w:sz w:val="24"/>
          <w:szCs w:val="24"/>
          <w:lang w:val="en-US"/>
        </w:rPr>
        <w:t>Swiss</w:t>
      </w:r>
      <w:r w:rsidR="001F0055">
        <w:rPr>
          <w:sz w:val="24"/>
          <w:szCs w:val="24"/>
        </w:rPr>
        <w:t xml:space="preserve"> </w:t>
      </w:r>
      <w:r w:rsidR="00307C7B" w:rsidRPr="00B6357B">
        <w:rPr>
          <w:sz w:val="24"/>
          <w:szCs w:val="24"/>
          <w:lang w:val="en-US"/>
        </w:rPr>
        <w:t>Manager</w:t>
      </w:r>
      <w:r w:rsidR="00307C7B" w:rsidRPr="00B6357B">
        <w:rPr>
          <w:sz w:val="24"/>
          <w:szCs w:val="24"/>
        </w:rPr>
        <w:t>.</w:t>
      </w:r>
    </w:p>
    <w:p w:rsidR="00D46132" w:rsidRPr="00B6357B" w:rsidRDefault="00A80AB4" w:rsidP="00F4358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Претензии на компьютерную жеребьевку не принимаются.</w:t>
      </w:r>
    </w:p>
    <w:p w:rsidR="006D730A" w:rsidRPr="00B6357B" w:rsidRDefault="006D730A" w:rsidP="006D730A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В слу</w:t>
      </w:r>
      <w:r w:rsidR="002774C1" w:rsidRPr="00B6357B">
        <w:rPr>
          <w:sz w:val="24"/>
          <w:szCs w:val="24"/>
        </w:rPr>
        <w:t>чае,</w:t>
      </w:r>
      <w:r w:rsidR="00242943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 xml:space="preserve">если количество участников в турнире составит 6 и менее человек, то </w:t>
      </w:r>
      <w:r w:rsidR="007D7C40" w:rsidRPr="00B6357B">
        <w:rPr>
          <w:sz w:val="24"/>
          <w:szCs w:val="24"/>
        </w:rPr>
        <w:t xml:space="preserve">может </w:t>
      </w:r>
      <w:r w:rsidRPr="00B6357B">
        <w:rPr>
          <w:sz w:val="24"/>
          <w:szCs w:val="24"/>
        </w:rPr>
        <w:t>проводит</w:t>
      </w:r>
      <w:r w:rsidR="007D7C40" w:rsidRPr="00B6357B">
        <w:rPr>
          <w:sz w:val="24"/>
          <w:szCs w:val="24"/>
        </w:rPr>
        <w:t>ь</w:t>
      </w:r>
      <w:r w:rsidRPr="00B6357B">
        <w:rPr>
          <w:sz w:val="24"/>
          <w:szCs w:val="24"/>
        </w:rPr>
        <w:t xml:space="preserve">ся объединенный турнир в данной возрастной категории с раздельным зачетом среди мальчиков и девочек.  </w:t>
      </w:r>
    </w:p>
    <w:p w:rsidR="00C150C6" w:rsidRPr="00B6357B" w:rsidRDefault="002774C1" w:rsidP="0065685E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6357B">
        <w:rPr>
          <w:sz w:val="24"/>
          <w:szCs w:val="24"/>
        </w:rPr>
        <w:t>Соревнования проводятся по правилам вида спорта «шахматы», утвержденным Приказом Министерства спорта Российской федерации от 17 июля 2017 г. № 654</w:t>
      </w:r>
      <w:r w:rsidRPr="00B6357B">
        <w:rPr>
          <w:color w:val="000000"/>
          <w:sz w:val="24"/>
          <w:szCs w:val="24"/>
          <w:shd w:val="clear" w:color="auto" w:fill="FFFFFF"/>
        </w:rPr>
        <w:t>, </w:t>
      </w:r>
      <w:r w:rsidRPr="00B6357B">
        <w:rPr>
          <w:sz w:val="24"/>
          <w:szCs w:val="24"/>
        </w:rPr>
        <w:t>в редакции Приказа от 19 декабря 2017 г. № 1087.</w:t>
      </w:r>
    </w:p>
    <w:p w:rsidR="009A02A4" w:rsidRPr="00B6357B" w:rsidRDefault="00BF1E9E" w:rsidP="0065685E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Контроль времени</w:t>
      </w:r>
      <w:r w:rsidR="008A348C" w:rsidRPr="00B6357B">
        <w:rPr>
          <w:sz w:val="24"/>
          <w:szCs w:val="24"/>
        </w:rPr>
        <w:t xml:space="preserve"> – 1 час 30 минут</w:t>
      </w:r>
      <w:r w:rsidRPr="00B6357B">
        <w:rPr>
          <w:sz w:val="24"/>
          <w:szCs w:val="24"/>
        </w:rPr>
        <w:t xml:space="preserve"> на партию </w:t>
      </w:r>
      <w:r w:rsidR="008A348C" w:rsidRPr="00B6357B">
        <w:rPr>
          <w:sz w:val="24"/>
          <w:szCs w:val="24"/>
        </w:rPr>
        <w:t xml:space="preserve">с добавлением 30 секунд на ход, начиная с первого хода, </w:t>
      </w:r>
      <w:r w:rsidRPr="00B6357B">
        <w:rPr>
          <w:sz w:val="24"/>
          <w:szCs w:val="24"/>
        </w:rPr>
        <w:t>каждому участнику во всех турнирах.</w:t>
      </w:r>
    </w:p>
    <w:p w:rsidR="00371C02" w:rsidRPr="00B6357B" w:rsidRDefault="007E0CC6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Регистрация участников </w:t>
      </w:r>
      <w:r w:rsidR="00D46132" w:rsidRPr="00B6357B">
        <w:rPr>
          <w:sz w:val="24"/>
          <w:szCs w:val="24"/>
        </w:rPr>
        <w:t xml:space="preserve">– </w:t>
      </w:r>
      <w:r w:rsidR="002774C1" w:rsidRPr="00B6357B">
        <w:rPr>
          <w:sz w:val="24"/>
          <w:szCs w:val="24"/>
        </w:rPr>
        <w:t>2</w:t>
      </w:r>
      <w:r w:rsidR="003B7D71" w:rsidRPr="00B6357B">
        <w:rPr>
          <w:sz w:val="24"/>
          <w:szCs w:val="24"/>
        </w:rPr>
        <w:t xml:space="preserve"> июня 201</w:t>
      </w:r>
      <w:r w:rsidR="002774C1" w:rsidRPr="00B6357B">
        <w:rPr>
          <w:sz w:val="24"/>
          <w:szCs w:val="24"/>
        </w:rPr>
        <w:t>8</w:t>
      </w:r>
      <w:r w:rsidRPr="00B6357B">
        <w:rPr>
          <w:sz w:val="24"/>
          <w:szCs w:val="24"/>
        </w:rPr>
        <w:t xml:space="preserve"> г</w:t>
      </w:r>
      <w:r w:rsidR="00EC1736">
        <w:rPr>
          <w:sz w:val="24"/>
          <w:szCs w:val="24"/>
        </w:rPr>
        <w:t xml:space="preserve">. </w:t>
      </w:r>
      <w:r w:rsidR="00F61133">
        <w:rPr>
          <w:sz w:val="24"/>
          <w:szCs w:val="24"/>
        </w:rPr>
        <w:t xml:space="preserve">с 09.00 </w:t>
      </w:r>
      <w:r w:rsidR="00EC1736">
        <w:rPr>
          <w:sz w:val="24"/>
          <w:szCs w:val="24"/>
        </w:rPr>
        <w:t>до 10.0</w:t>
      </w:r>
      <w:r w:rsidR="00D46132" w:rsidRPr="00B6357B">
        <w:rPr>
          <w:sz w:val="24"/>
          <w:szCs w:val="24"/>
        </w:rPr>
        <w:t>0</w:t>
      </w:r>
      <w:r w:rsidRPr="00B6357B">
        <w:rPr>
          <w:sz w:val="24"/>
          <w:szCs w:val="24"/>
        </w:rPr>
        <w:t xml:space="preserve">. </w:t>
      </w:r>
      <w:r w:rsidR="00371C02" w:rsidRPr="00B6357B">
        <w:rPr>
          <w:sz w:val="24"/>
          <w:szCs w:val="24"/>
        </w:rPr>
        <w:t>Участник</w:t>
      </w:r>
      <w:r w:rsidR="00EC1736">
        <w:rPr>
          <w:sz w:val="24"/>
          <w:szCs w:val="24"/>
        </w:rPr>
        <w:t>и, зарегистрированные после 10.0</w:t>
      </w:r>
      <w:r w:rsidR="00371C02" w:rsidRPr="00B6357B">
        <w:rPr>
          <w:sz w:val="24"/>
          <w:szCs w:val="24"/>
        </w:rPr>
        <w:t>0, включаются в жеребьевку после начала первого тура</w:t>
      </w:r>
      <w:r w:rsidR="001A7720">
        <w:rPr>
          <w:sz w:val="24"/>
          <w:szCs w:val="24"/>
        </w:rPr>
        <w:t xml:space="preserve"> с результатом «-»</w:t>
      </w:r>
      <w:r w:rsidR="00371C02" w:rsidRPr="00B6357B">
        <w:rPr>
          <w:sz w:val="24"/>
          <w:szCs w:val="24"/>
        </w:rPr>
        <w:t xml:space="preserve">. </w:t>
      </w:r>
    </w:p>
    <w:p w:rsidR="00D46132" w:rsidRPr="00B6357B" w:rsidRDefault="007E0CC6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Открытие соревнований </w:t>
      </w:r>
      <w:r w:rsidR="002774C1" w:rsidRPr="00B6357B">
        <w:rPr>
          <w:sz w:val="24"/>
          <w:szCs w:val="24"/>
        </w:rPr>
        <w:t>2 июня 2018</w:t>
      </w:r>
      <w:r w:rsidRPr="00B6357B">
        <w:rPr>
          <w:sz w:val="24"/>
          <w:szCs w:val="24"/>
        </w:rPr>
        <w:t xml:space="preserve"> г. в 10.30,</w:t>
      </w:r>
      <w:r w:rsidR="00BF1E9E" w:rsidRPr="00B6357B">
        <w:rPr>
          <w:sz w:val="24"/>
          <w:szCs w:val="24"/>
        </w:rPr>
        <w:t xml:space="preserve"> начало</w:t>
      </w:r>
      <w:r w:rsidRPr="00B6357B">
        <w:rPr>
          <w:sz w:val="24"/>
          <w:szCs w:val="24"/>
        </w:rPr>
        <w:t xml:space="preserve"> перв</w:t>
      </w:r>
      <w:r w:rsidR="00BF1E9E" w:rsidRPr="00B6357B">
        <w:rPr>
          <w:sz w:val="24"/>
          <w:szCs w:val="24"/>
        </w:rPr>
        <w:t>ого</w:t>
      </w:r>
      <w:r w:rsidRPr="00B6357B">
        <w:rPr>
          <w:sz w:val="24"/>
          <w:szCs w:val="24"/>
        </w:rPr>
        <w:t xml:space="preserve"> тур</w:t>
      </w:r>
      <w:r w:rsidR="00BF1E9E" w:rsidRPr="00B6357B">
        <w:rPr>
          <w:sz w:val="24"/>
          <w:szCs w:val="24"/>
        </w:rPr>
        <w:t>а</w:t>
      </w:r>
      <w:r w:rsidR="00EB6834" w:rsidRPr="00B6357B">
        <w:rPr>
          <w:sz w:val="24"/>
          <w:szCs w:val="24"/>
        </w:rPr>
        <w:t xml:space="preserve"> – в 11.00</w:t>
      </w:r>
      <w:r w:rsidRPr="00B6357B">
        <w:rPr>
          <w:sz w:val="24"/>
          <w:szCs w:val="24"/>
        </w:rPr>
        <w:t xml:space="preserve">. </w:t>
      </w:r>
    </w:p>
    <w:p w:rsidR="00BF1E9E" w:rsidRDefault="007E0CC6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Начало </w:t>
      </w:r>
      <w:r w:rsidR="00BF1E9E" w:rsidRPr="00B6357B">
        <w:rPr>
          <w:sz w:val="24"/>
          <w:szCs w:val="24"/>
        </w:rPr>
        <w:t xml:space="preserve">последующих </w:t>
      </w:r>
      <w:r w:rsidRPr="00B6357B">
        <w:rPr>
          <w:sz w:val="24"/>
          <w:szCs w:val="24"/>
        </w:rPr>
        <w:t xml:space="preserve">туров </w:t>
      </w:r>
      <w:r w:rsidR="00BF1E9E" w:rsidRPr="00B6357B">
        <w:rPr>
          <w:sz w:val="24"/>
          <w:szCs w:val="24"/>
        </w:rPr>
        <w:t>(со 2 по 9</w:t>
      </w:r>
      <w:r w:rsidR="006F30AA" w:rsidRPr="00B6357B">
        <w:rPr>
          <w:sz w:val="24"/>
          <w:szCs w:val="24"/>
        </w:rPr>
        <w:t xml:space="preserve"> тур</w:t>
      </w:r>
      <w:r w:rsidR="00BF1E9E" w:rsidRPr="00B6357B">
        <w:rPr>
          <w:sz w:val="24"/>
          <w:szCs w:val="24"/>
        </w:rPr>
        <w:t xml:space="preserve">) </w:t>
      </w:r>
      <w:r w:rsidRPr="00B6357B">
        <w:rPr>
          <w:sz w:val="24"/>
          <w:szCs w:val="24"/>
        </w:rPr>
        <w:t>– в 1</w:t>
      </w:r>
      <w:r w:rsidR="00BF1E9E" w:rsidRPr="00B6357B">
        <w:rPr>
          <w:sz w:val="24"/>
          <w:szCs w:val="24"/>
        </w:rPr>
        <w:t>0</w:t>
      </w:r>
      <w:r w:rsidRPr="00B6357B">
        <w:rPr>
          <w:sz w:val="24"/>
          <w:szCs w:val="24"/>
        </w:rPr>
        <w:t xml:space="preserve">.00. </w:t>
      </w:r>
      <w:r w:rsidR="00EB6834" w:rsidRPr="00B6357B">
        <w:rPr>
          <w:sz w:val="24"/>
          <w:szCs w:val="24"/>
        </w:rPr>
        <w:t>При опоздании более чем на 30 минут от начала тура, участнику засчитывается техническое поражение.</w:t>
      </w:r>
    </w:p>
    <w:p w:rsidR="003E2CE8" w:rsidRDefault="002774C1" w:rsidP="00E73BDE">
      <w:pPr>
        <w:pStyle w:val="a7"/>
        <w:ind w:firstLine="284"/>
        <w:jc w:val="both"/>
        <w:rPr>
          <w:sz w:val="24"/>
        </w:rPr>
      </w:pPr>
      <w:r w:rsidRPr="00B6357B">
        <w:rPr>
          <w:sz w:val="24"/>
        </w:rPr>
        <w:t>Обязательная предварительная регистрация участников по ссылк</w:t>
      </w:r>
      <w:r w:rsidR="005F4C92">
        <w:rPr>
          <w:sz w:val="24"/>
        </w:rPr>
        <w:t>ам</w:t>
      </w:r>
      <w:r w:rsidRPr="00B6357B">
        <w:rPr>
          <w:sz w:val="24"/>
        </w:rPr>
        <w:t>:</w:t>
      </w:r>
    </w:p>
    <w:p w:rsidR="005F4C92" w:rsidRPr="005F4C92" w:rsidRDefault="00062648" w:rsidP="005F4C92">
      <w:pPr>
        <w:rPr>
          <w:sz w:val="24"/>
          <w:szCs w:val="24"/>
        </w:rPr>
      </w:pPr>
      <w:hyperlink r:id="rId8" w:history="1">
        <w:r w:rsidR="005F4C92" w:rsidRPr="005F4C92">
          <w:rPr>
            <w:rStyle w:val="a5"/>
            <w:sz w:val="24"/>
            <w:szCs w:val="24"/>
          </w:rPr>
          <w:t>Мальчики 2007-08 г.р.</w:t>
        </w:r>
      </w:hyperlink>
    </w:p>
    <w:p w:rsidR="005F4C92" w:rsidRPr="005F4C92" w:rsidRDefault="00062648" w:rsidP="005F4C92">
      <w:pPr>
        <w:rPr>
          <w:sz w:val="24"/>
          <w:szCs w:val="24"/>
        </w:rPr>
      </w:pPr>
      <w:hyperlink r:id="rId9" w:history="1">
        <w:r w:rsidR="005F4C92" w:rsidRPr="005F4C92">
          <w:rPr>
            <w:rStyle w:val="a5"/>
            <w:sz w:val="24"/>
            <w:szCs w:val="24"/>
          </w:rPr>
          <w:t>Мальчики 2009 г.р. и моложе</w:t>
        </w:r>
      </w:hyperlink>
    </w:p>
    <w:p w:rsidR="005F4C92" w:rsidRPr="005F4C92" w:rsidRDefault="00062648" w:rsidP="005F4C92">
      <w:pPr>
        <w:rPr>
          <w:color w:val="FF0000"/>
          <w:sz w:val="24"/>
          <w:szCs w:val="24"/>
        </w:rPr>
      </w:pPr>
      <w:hyperlink r:id="rId10" w:history="1">
        <w:r w:rsidR="005F4C92" w:rsidRPr="005F4C92">
          <w:rPr>
            <w:rStyle w:val="a5"/>
            <w:color w:val="FF0000"/>
            <w:sz w:val="24"/>
            <w:szCs w:val="24"/>
          </w:rPr>
          <w:t>Девочки 2007-08 г.р.</w:t>
        </w:r>
      </w:hyperlink>
    </w:p>
    <w:p w:rsidR="005F4C92" w:rsidRPr="005F4C92" w:rsidRDefault="00062648" w:rsidP="005F4C92">
      <w:pPr>
        <w:rPr>
          <w:color w:val="FF0000"/>
          <w:sz w:val="24"/>
          <w:szCs w:val="24"/>
        </w:rPr>
      </w:pPr>
      <w:hyperlink r:id="rId11" w:history="1">
        <w:r w:rsidR="005F4C92" w:rsidRPr="005F4C92">
          <w:rPr>
            <w:rStyle w:val="a5"/>
            <w:color w:val="FF0000"/>
            <w:sz w:val="24"/>
            <w:szCs w:val="24"/>
          </w:rPr>
          <w:t>Девочки 2009 г.р. и моложе</w:t>
        </w:r>
      </w:hyperlink>
    </w:p>
    <w:p w:rsidR="002774C1" w:rsidRPr="00DA2F9B" w:rsidRDefault="002774C1" w:rsidP="003E2CE8">
      <w:pPr>
        <w:pStyle w:val="a7"/>
        <w:ind w:firstLine="284"/>
        <w:jc w:val="both"/>
        <w:rPr>
          <w:sz w:val="24"/>
        </w:rPr>
      </w:pPr>
      <w:r w:rsidRPr="00B6357B">
        <w:rPr>
          <w:sz w:val="24"/>
        </w:rPr>
        <w:t xml:space="preserve">Предварительные заявки на участие подаются </w:t>
      </w:r>
      <w:r w:rsidRPr="00B6357B">
        <w:rPr>
          <w:bCs/>
          <w:sz w:val="24"/>
        </w:rPr>
        <w:t>до 24.00 часов 31 мая 2018 года</w:t>
      </w:r>
      <w:r w:rsidRPr="00B6357B">
        <w:rPr>
          <w:sz w:val="24"/>
        </w:rPr>
        <w:t>.</w:t>
      </w:r>
    </w:p>
    <w:p w:rsidR="00B6357B" w:rsidRPr="004576F9" w:rsidRDefault="004576F9" w:rsidP="003E2CE8">
      <w:pPr>
        <w:pStyle w:val="a7"/>
        <w:ind w:firstLine="284"/>
        <w:jc w:val="both"/>
        <w:rPr>
          <w:sz w:val="24"/>
        </w:rPr>
      </w:pPr>
      <w:r>
        <w:rPr>
          <w:sz w:val="24"/>
        </w:rPr>
        <w:lastRenderedPageBreak/>
        <w:t>Соревнования проводятся с обсчетом Российского рейтинга.</w:t>
      </w:r>
    </w:p>
    <w:p w:rsidR="000D483F" w:rsidRDefault="000D483F" w:rsidP="000D483F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>Участникам, тренерам, представителям и иным лицам запрещается оказывать противоправное влияние на результаты соревнования.</w:t>
      </w:r>
    </w:p>
    <w:p w:rsidR="000D483F" w:rsidRPr="000D483F" w:rsidRDefault="000D483F" w:rsidP="000D483F">
      <w:pPr>
        <w:ind w:firstLine="284"/>
        <w:jc w:val="both"/>
        <w:rPr>
          <w:sz w:val="24"/>
          <w:szCs w:val="24"/>
        </w:rPr>
      </w:pPr>
      <w:r w:rsidRPr="000D483F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0D483F" w:rsidRDefault="000D483F" w:rsidP="000D483F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0D483F">
        <w:rPr>
          <w:sz w:val="24"/>
          <w:szCs w:val="24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5423F6" w:rsidRPr="00740315" w:rsidRDefault="0021100F" w:rsidP="00740315">
      <w:pPr>
        <w:ind w:firstLine="284"/>
        <w:rPr>
          <w:color w:val="FF0000"/>
          <w:sz w:val="24"/>
          <w:szCs w:val="24"/>
        </w:rPr>
      </w:pPr>
      <w:r>
        <w:rPr>
          <w:sz w:val="24"/>
          <w:szCs w:val="24"/>
        </w:rPr>
        <w:t>Результаты</w:t>
      </w:r>
      <w:r w:rsidR="002C58DD">
        <w:rPr>
          <w:sz w:val="24"/>
          <w:szCs w:val="24"/>
        </w:rPr>
        <w:t xml:space="preserve"> </w:t>
      </w:r>
      <w:r w:rsidR="005F4C92" w:rsidRPr="005423F6">
        <w:rPr>
          <w:sz w:val="24"/>
          <w:szCs w:val="24"/>
        </w:rPr>
        <w:t>турнир</w:t>
      </w:r>
      <w:r>
        <w:rPr>
          <w:sz w:val="24"/>
          <w:szCs w:val="24"/>
        </w:rPr>
        <w:t xml:space="preserve">ов </w:t>
      </w:r>
      <w:r w:rsidR="005F4C92" w:rsidRPr="005423F6">
        <w:rPr>
          <w:sz w:val="24"/>
          <w:szCs w:val="24"/>
        </w:rPr>
        <w:t xml:space="preserve">по ссылке: </w:t>
      </w:r>
      <w:hyperlink r:id="rId12" w:history="1">
        <w:r w:rsidR="005423F6" w:rsidRPr="00740315">
          <w:rPr>
            <w:rStyle w:val="a5"/>
            <w:color w:val="FF0000"/>
            <w:sz w:val="24"/>
            <w:szCs w:val="24"/>
          </w:rPr>
          <w:t>Ход турниров</w:t>
        </w:r>
      </w:hyperlink>
    </w:p>
    <w:p w:rsidR="000D483F" w:rsidRPr="00740315" w:rsidRDefault="000D483F" w:rsidP="002774C1">
      <w:pPr>
        <w:pStyle w:val="a7"/>
        <w:ind w:firstLine="720"/>
        <w:jc w:val="both"/>
        <w:rPr>
          <w:sz w:val="16"/>
          <w:szCs w:val="16"/>
        </w:rPr>
      </w:pP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ОПРЕДЕЛЕНИЕ ПОБЕДИТЕЛЕЙ</w:t>
      </w:r>
    </w:p>
    <w:p w:rsidR="00B6357B" w:rsidRPr="00B6357B" w:rsidRDefault="009A02A4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Места участников турнира </w:t>
      </w:r>
      <w:r w:rsidR="00331C71" w:rsidRPr="00B6357B">
        <w:rPr>
          <w:sz w:val="24"/>
          <w:szCs w:val="24"/>
        </w:rPr>
        <w:t xml:space="preserve">по швейцарской системе </w:t>
      </w:r>
      <w:r w:rsidRPr="00B6357B">
        <w:rPr>
          <w:sz w:val="24"/>
          <w:szCs w:val="24"/>
        </w:rPr>
        <w:t xml:space="preserve">определяются по </w:t>
      </w:r>
      <w:r w:rsidR="006C3CAA" w:rsidRPr="00B6357B">
        <w:rPr>
          <w:sz w:val="24"/>
          <w:szCs w:val="24"/>
        </w:rPr>
        <w:t xml:space="preserve">наибольшей </w:t>
      </w:r>
      <w:r w:rsidRPr="00B6357B">
        <w:rPr>
          <w:sz w:val="24"/>
          <w:szCs w:val="24"/>
        </w:rPr>
        <w:t xml:space="preserve">сумме набранных очков, а при их равенстве </w:t>
      </w:r>
      <w:r w:rsidR="00361DCA" w:rsidRPr="00B6357B">
        <w:rPr>
          <w:sz w:val="24"/>
          <w:szCs w:val="24"/>
        </w:rPr>
        <w:t xml:space="preserve">у двух и более участников </w:t>
      </w:r>
      <w:r w:rsidRPr="00B6357B">
        <w:rPr>
          <w:sz w:val="24"/>
          <w:szCs w:val="24"/>
        </w:rPr>
        <w:t xml:space="preserve">– </w:t>
      </w:r>
      <w:r w:rsidR="00B6357B">
        <w:rPr>
          <w:sz w:val="24"/>
          <w:szCs w:val="24"/>
        </w:rPr>
        <w:t xml:space="preserve">последовательно, </w:t>
      </w:r>
      <w:r w:rsidR="00361DCA" w:rsidRPr="00B6357B">
        <w:rPr>
          <w:sz w:val="24"/>
          <w:szCs w:val="24"/>
        </w:rPr>
        <w:t xml:space="preserve">в порядке убывания значимости: 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61DCA" w:rsidRPr="00B6357B">
        <w:rPr>
          <w:sz w:val="24"/>
          <w:szCs w:val="24"/>
        </w:rPr>
        <w:t xml:space="preserve">по </w:t>
      </w:r>
      <w:r w:rsidR="00307C7B" w:rsidRPr="00B6357B">
        <w:rPr>
          <w:sz w:val="24"/>
          <w:szCs w:val="24"/>
        </w:rPr>
        <w:t>усече</w:t>
      </w:r>
      <w:r w:rsidR="00361DCA" w:rsidRPr="00B6357B">
        <w:rPr>
          <w:sz w:val="24"/>
          <w:szCs w:val="24"/>
        </w:rPr>
        <w:t>нному</w:t>
      </w:r>
      <w:r w:rsidR="00740315">
        <w:rPr>
          <w:sz w:val="24"/>
          <w:szCs w:val="24"/>
        </w:rPr>
        <w:t xml:space="preserve"> </w:t>
      </w:r>
      <w:r w:rsidR="00361DCA" w:rsidRPr="00B6357B">
        <w:rPr>
          <w:sz w:val="24"/>
          <w:szCs w:val="24"/>
        </w:rPr>
        <w:t xml:space="preserve">коэффициенту </w:t>
      </w:r>
      <w:r w:rsidR="00307C7B" w:rsidRPr="00B6357B">
        <w:rPr>
          <w:sz w:val="24"/>
          <w:szCs w:val="24"/>
        </w:rPr>
        <w:t>Бухгольца</w:t>
      </w:r>
      <w:r w:rsidRPr="00B6357B">
        <w:rPr>
          <w:sz w:val="24"/>
          <w:szCs w:val="24"/>
        </w:rPr>
        <w:t>;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61DCA" w:rsidRPr="00B6357B">
        <w:rPr>
          <w:sz w:val="24"/>
          <w:szCs w:val="24"/>
        </w:rPr>
        <w:t>по коэффициенту Бухгольца</w:t>
      </w:r>
      <w:r w:rsidRPr="00B6357B">
        <w:rPr>
          <w:sz w:val="24"/>
          <w:szCs w:val="24"/>
        </w:rPr>
        <w:t>;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2F61B3" w:rsidRPr="00B6357B">
        <w:rPr>
          <w:sz w:val="24"/>
          <w:szCs w:val="24"/>
        </w:rPr>
        <w:t>по коэффициенту Бергера</w:t>
      </w:r>
      <w:r w:rsidRPr="00B6357B">
        <w:rPr>
          <w:sz w:val="24"/>
          <w:szCs w:val="24"/>
        </w:rPr>
        <w:t>;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07C7B" w:rsidRPr="00B6357B">
        <w:rPr>
          <w:sz w:val="24"/>
          <w:szCs w:val="24"/>
        </w:rPr>
        <w:t>по количеству побед</w:t>
      </w:r>
      <w:r w:rsidRPr="00B6357B">
        <w:rPr>
          <w:sz w:val="24"/>
          <w:szCs w:val="24"/>
        </w:rPr>
        <w:t>;</w:t>
      </w:r>
    </w:p>
    <w:p w:rsidR="00331C71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07C7B" w:rsidRPr="00B6357B">
        <w:rPr>
          <w:sz w:val="24"/>
          <w:szCs w:val="24"/>
        </w:rPr>
        <w:t>по количеству побед черным цветом.</w:t>
      </w:r>
    </w:p>
    <w:p w:rsidR="00B6357B" w:rsidRPr="00B6357B" w:rsidRDefault="00331C71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В круговом турнире места определяются по наибольшей сумме набранных очков, а при их ра</w:t>
      </w:r>
      <w:r w:rsidR="00B6357B">
        <w:rPr>
          <w:sz w:val="24"/>
          <w:szCs w:val="24"/>
        </w:rPr>
        <w:t>венстве</w:t>
      </w:r>
      <w:r w:rsidR="00B6357B" w:rsidRPr="00B6357B">
        <w:rPr>
          <w:sz w:val="24"/>
          <w:szCs w:val="24"/>
        </w:rPr>
        <w:t xml:space="preserve"> у двух и более участников </w:t>
      </w:r>
      <w:r w:rsidRPr="00B6357B">
        <w:rPr>
          <w:sz w:val="24"/>
          <w:szCs w:val="24"/>
        </w:rPr>
        <w:t>– последовательно</w:t>
      </w:r>
      <w:r w:rsidR="00B6357B">
        <w:rPr>
          <w:sz w:val="24"/>
          <w:szCs w:val="24"/>
        </w:rPr>
        <w:t xml:space="preserve">, </w:t>
      </w:r>
      <w:r w:rsidR="00B6357B" w:rsidRPr="00B6357B">
        <w:rPr>
          <w:sz w:val="24"/>
          <w:szCs w:val="24"/>
        </w:rPr>
        <w:t xml:space="preserve">в порядке убывания значимости: </w:t>
      </w:r>
    </w:p>
    <w:p w:rsidR="00B6357B" w:rsidRPr="006B6DC0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31C71" w:rsidRPr="00B6357B">
        <w:rPr>
          <w:sz w:val="24"/>
          <w:szCs w:val="24"/>
        </w:rPr>
        <w:t>по коэффициенту</w:t>
      </w:r>
      <w:r w:rsidR="00740315">
        <w:rPr>
          <w:sz w:val="24"/>
          <w:szCs w:val="24"/>
        </w:rPr>
        <w:t xml:space="preserve"> </w:t>
      </w:r>
      <w:r w:rsidR="00C32A17" w:rsidRPr="00B6357B">
        <w:rPr>
          <w:sz w:val="24"/>
          <w:szCs w:val="24"/>
        </w:rPr>
        <w:t>Бергера</w:t>
      </w:r>
      <w:r w:rsidRPr="00B6357B">
        <w:rPr>
          <w:sz w:val="24"/>
          <w:szCs w:val="24"/>
        </w:rPr>
        <w:t>;</w:t>
      </w:r>
    </w:p>
    <w:p w:rsidR="00B6357B" w:rsidRPr="00B6357B" w:rsidRDefault="00B6357B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Pr="00B6357B">
        <w:rPr>
          <w:sz w:val="24"/>
          <w:szCs w:val="24"/>
        </w:rPr>
        <w:t>по результату личной встречи.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>
        <w:rPr>
          <w:sz w:val="24"/>
          <w:szCs w:val="24"/>
        </w:rPr>
        <w:t>по количеству побед</w:t>
      </w:r>
      <w:r w:rsidRPr="00B6357B">
        <w:rPr>
          <w:sz w:val="24"/>
          <w:szCs w:val="24"/>
        </w:rPr>
        <w:t>;</w:t>
      </w:r>
    </w:p>
    <w:p w:rsidR="00B6357B" w:rsidRPr="00B6357B" w:rsidRDefault="00B6357B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Pr="00B6357B">
        <w:rPr>
          <w:sz w:val="24"/>
          <w:szCs w:val="24"/>
        </w:rPr>
        <w:t>по количеству побед черным цветом.</w:t>
      </w:r>
    </w:p>
    <w:p w:rsidR="002774C1" w:rsidRPr="00740315" w:rsidRDefault="002774C1" w:rsidP="00331C71">
      <w:pPr>
        <w:ind w:firstLine="284"/>
        <w:jc w:val="both"/>
        <w:rPr>
          <w:sz w:val="16"/>
          <w:szCs w:val="16"/>
        </w:rPr>
      </w:pPr>
    </w:p>
    <w:p w:rsidR="00EB046D" w:rsidRPr="00B6357B" w:rsidRDefault="00AC3662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НАГРАЖДЕНИЕ</w:t>
      </w:r>
    </w:p>
    <w:p w:rsidR="0079211D" w:rsidRPr="00B6357B" w:rsidRDefault="008F1AA5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Участники</w:t>
      </w:r>
      <w:r w:rsidR="007E4A69" w:rsidRPr="00B6357B">
        <w:rPr>
          <w:sz w:val="24"/>
          <w:szCs w:val="24"/>
        </w:rPr>
        <w:t>, занявшие 1, 2 и 3 места</w:t>
      </w:r>
      <w:r w:rsidR="00524AB9">
        <w:rPr>
          <w:sz w:val="24"/>
          <w:szCs w:val="24"/>
        </w:rPr>
        <w:t xml:space="preserve"> </w:t>
      </w:r>
      <w:r w:rsidR="00746021" w:rsidRPr="00B6357B">
        <w:rPr>
          <w:sz w:val="24"/>
          <w:szCs w:val="24"/>
        </w:rPr>
        <w:t xml:space="preserve">в </w:t>
      </w:r>
      <w:r w:rsidR="000C10AF" w:rsidRPr="00B6357B">
        <w:rPr>
          <w:sz w:val="24"/>
          <w:szCs w:val="24"/>
        </w:rPr>
        <w:t xml:space="preserve">четырех </w:t>
      </w:r>
      <w:r w:rsidR="00746021" w:rsidRPr="00B6357B">
        <w:rPr>
          <w:sz w:val="24"/>
          <w:szCs w:val="24"/>
        </w:rPr>
        <w:t>категориях: мальчики</w:t>
      </w:r>
      <w:r w:rsidR="000C10AF" w:rsidRPr="00B6357B">
        <w:rPr>
          <w:sz w:val="24"/>
          <w:szCs w:val="24"/>
        </w:rPr>
        <w:t xml:space="preserve">, </w:t>
      </w:r>
      <w:r w:rsidR="00746021" w:rsidRPr="00B6357B">
        <w:rPr>
          <w:sz w:val="24"/>
          <w:szCs w:val="24"/>
        </w:rPr>
        <w:t xml:space="preserve">девочки до 11 </w:t>
      </w:r>
      <w:r w:rsidR="001620EB" w:rsidRPr="00B6357B">
        <w:rPr>
          <w:sz w:val="24"/>
          <w:szCs w:val="24"/>
        </w:rPr>
        <w:t>лет (2009</w:t>
      </w:r>
      <w:r w:rsidR="000C10AF" w:rsidRPr="00B6357B">
        <w:rPr>
          <w:sz w:val="24"/>
          <w:szCs w:val="24"/>
        </w:rPr>
        <w:t xml:space="preserve"> г.р. и моложе) и </w:t>
      </w:r>
      <w:r w:rsidR="00746021" w:rsidRPr="00B6357B">
        <w:rPr>
          <w:sz w:val="24"/>
          <w:szCs w:val="24"/>
        </w:rPr>
        <w:t>мальчики</w:t>
      </w:r>
      <w:r w:rsidR="000C10AF" w:rsidRPr="00B6357B">
        <w:rPr>
          <w:sz w:val="24"/>
          <w:szCs w:val="24"/>
        </w:rPr>
        <w:t>,</w:t>
      </w:r>
      <w:r w:rsidR="00746021" w:rsidRPr="00B6357B">
        <w:rPr>
          <w:sz w:val="24"/>
          <w:szCs w:val="24"/>
        </w:rPr>
        <w:t xml:space="preserve"> девочки до 13 лет </w:t>
      </w:r>
      <w:r w:rsidR="001620EB" w:rsidRPr="00B6357B">
        <w:rPr>
          <w:sz w:val="24"/>
          <w:szCs w:val="24"/>
        </w:rPr>
        <w:t>(2007</w:t>
      </w:r>
      <w:r w:rsidR="000C10AF" w:rsidRPr="00B6357B">
        <w:rPr>
          <w:sz w:val="24"/>
          <w:szCs w:val="24"/>
        </w:rPr>
        <w:t xml:space="preserve"> г.р. и моложе) </w:t>
      </w:r>
      <w:r w:rsidR="0079211D" w:rsidRPr="00B6357B">
        <w:rPr>
          <w:sz w:val="24"/>
          <w:szCs w:val="24"/>
        </w:rPr>
        <w:t>награждаются</w:t>
      </w:r>
      <w:r w:rsidR="00746021" w:rsidRPr="00B6357B">
        <w:rPr>
          <w:sz w:val="24"/>
          <w:szCs w:val="24"/>
        </w:rPr>
        <w:t xml:space="preserve"> медалями и </w:t>
      </w:r>
      <w:r w:rsidR="0079211D" w:rsidRPr="00B6357B">
        <w:rPr>
          <w:sz w:val="24"/>
          <w:szCs w:val="24"/>
        </w:rPr>
        <w:t xml:space="preserve">дипломами </w:t>
      </w:r>
      <w:r w:rsidR="00CD5BE6" w:rsidRPr="00B6357B">
        <w:rPr>
          <w:sz w:val="24"/>
          <w:szCs w:val="24"/>
        </w:rPr>
        <w:t xml:space="preserve">соответствующих степеней </w:t>
      </w:r>
      <w:r w:rsidR="0079211D" w:rsidRPr="00B6357B">
        <w:rPr>
          <w:sz w:val="24"/>
          <w:szCs w:val="24"/>
        </w:rPr>
        <w:t>Министерства спорта Нижегородской области.</w:t>
      </w:r>
    </w:p>
    <w:p w:rsidR="007E4A69" w:rsidRPr="00740315" w:rsidRDefault="007E4A69" w:rsidP="00341644">
      <w:pPr>
        <w:ind w:firstLine="284"/>
        <w:jc w:val="both"/>
        <w:rPr>
          <w:sz w:val="16"/>
          <w:szCs w:val="16"/>
        </w:rPr>
      </w:pPr>
    </w:p>
    <w:p w:rsidR="007E4A69" w:rsidRPr="00B6357B" w:rsidRDefault="007E4A69" w:rsidP="007E4A69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РАСХОДЫ</w:t>
      </w:r>
    </w:p>
    <w:p w:rsidR="007E4A69" w:rsidRPr="00B6357B" w:rsidRDefault="007E4A69" w:rsidP="007E4A69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Расходы по награждению участников </w:t>
      </w:r>
      <w:r w:rsidR="007F2153" w:rsidRPr="00B6357B">
        <w:rPr>
          <w:sz w:val="24"/>
          <w:szCs w:val="24"/>
        </w:rPr>
        <w:t xml:space="preserve">соревнования </w:t>
      </w:r>
      <w:r w:rsidRPr="00B6357B">
        <w:rPr>
          <w:sz w:val="24"/>
          <w:szCs w:val="24"/>
        </w:rPr>
        <w:t>медалями и дипломами – за счет средств министерства спорта Нижегородской области или подведомственных ему учреждений, согласно приказа и сметы, утвержденных министерством спорта Нижегородской области.</w:t>
      </w:r>
    </w:p>
    <w:p w:rsidR="007E4A69" w:rsidRDefault="007E4A69" w:rsidP="007E4A69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Расходы, связанные с проездом к месту соревнований, питанием и размещением участников, тренеров</w:t>
      </w:r>
      <w:r w:rsidR="000D483F">
        <w:rPr>
          <w:sz w:val="24"/>
          <w:szCs w:val="24"/>
        </w:rPr>
        <w:t xml:space="preserve">, представителей </w:t>
      </w:r>
      <w:r w:rsidRPr="00B6357B">
        <w:rPr>
          <w:sz w:val="24"/>
          <w:szCs w:val="24"/>
        </w:rPr>
        <w:t xml:space="preserve">и </w:t>
      </w:r>
      <w:r w:rsidR="000D483F">
        <w:rPr>
          <w:sz w:val="24"/>
          <w:szCs w:val="24"/>
        </w:rPr>
        <w:t xml:space="preserve">иных </w:t>
      </w:r>
      <w:r w:rsidRPr="00B6357B">
        <w:rPr>
          <w:sz w:val="24"/>
          <w:szCs w:val="24"/>
        </w:rPr>
        <w:t xml:space="preserve">сопровождающих лиц, несут командирующие организации. </w:t>
      </w:r>
    </w:p>
    <w:p w:rsidR="004576F9" w:rsidRPr="004576F9" w:rsidRDefault="004576F9" w:rsidP="004576F9">
      <w:pPr>
        <w:widowControl w:val="0"/>
        <w:ind w:right="20" w:firstLine="284"/>
        <w:rPr>
          <w:sz w:val="24"/>
          <w:szCs w:val="24"/>
        </w:rPr>
      </w:pPr>
      <w:r w:rsidRPr="004576F9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r w:rsidRPr="004576F9">
        <w:rPr>
          <w:sz w:val="24"/>
          <w:szCs w:val="24"/>
        </w:rPr>
        <w:t xml:space="preserve">ДЮСШ № </w:t>
      </w:r>
      <w:r>
        <w:rPr>
          <w:sz w:val="24"/>
          <w:szCs w:val="24"/>
        </w:rPr>
        <w:t>15 по шахматам»</w:t>
      </w:r>
      <w:r w:rsidRPr="004576F9">
        <w:rPr>
          <w:sz w:val="24"/>
          <w:szCs w:val="24"/>
        </w:rPr>
        <w:t xml:space="preserve"> предоставляет игровые помещения, обеспечивает соревнования инвентарем.</w:t>
      </w:r>
    </w:p>
    <w:p w:rsidR="002B2D79" w:rsidRPr="00B6357B" w:rsidRDefault="002B2D79" w:rsidP="002B2D79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Участники, которым требуется размещение, должны подать предварительную заявку организаторам соревнований.</w:t>
      </w:r>
    </w:p>
    <w:p w:rsidR="00D85877" w:rsidRPr="00740315" w:rsidRDefault="00D85877" w:rsidP="007E4A69">
      <w:pPr>
        <w:ind w:firstLine="284"/>
        <w:jc w:val="both"/>
        <w:rPr>
          <w:sz w:val="16"/>
          <w:szCs w:val="16"/>
        </w:rPr>
      </w:pPr>
    </w:p>
    <w:p w:rsidR="00725AC3" w:rsidRPr="00B6357B" w:rsidRDefault="00A57FFA" w:rsidP="00725AC3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ЗАЯВКИ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Участники, прибывшие на соревнование, должны представить в комиссию по допуску: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анкету</w:t>
      </w:r>
      <w:r w:rsidRPr="00A57FFA">
        <w:rPr>
          <w:sz w:val="24"/>
          <w:szCs w:val="24"/>
        </w:rPr>
        <w:t xml:space="preserve"> участника </w:t>
      </w:r>
      <w:r>
        <w:rPr>
          <w:sz w:val="24"/>
          <w:szCs w:val="24"/>
        </w:rPr>
        <w:t>по форме (П</w:t>
      </w:r>
      <w:r w:rsidRPr="00A57FFA">
        <w:rPr>
          <w:sz w:val="24"/>
          <w:szCs w:val="24"/>
        </w:rPr>
        <w:t>риложение);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свидетельство о рождении</w:t>
      </w:r>
      <w:r w:rsidR="0004679C">
        <w:rPr>
          <w:sz w:val="24"/>
          <w:szCs w:val="24"/>
        </w:rPr>
        <w:t xml:space="preserve"> (оригинал и копия)</w:t>
      </w:r>
      <w:r w:rsidRPr="00A57FFA">
        <w:rPr>
          <w:sz w:val="24"/>
          <w:szCs w:val="24"/>
        </w:rPr>
        <w:t>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страховой полис обязательного медицинского страхования</w:t>
      </w:r>
      <w:r w:rsidR="0004679C">
        <w:rPr>
          <w:sz w:val="24"/>
          <w:szCs w:val="24"/>
        </w:rPr>
        <w:t xml:space="preserve"> (оригинал и копия)</w:t>
      </w:r>
      <w:r w:rsidRPr="00A57FFA">
        <w:rPr>
          <w:sz w:val="24"/>
          <w:szCs w:val="24"/>
        </w:rPr>
        <w:t>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полис о страховании жизни и здоровья от несчастных случаев</w:t>
      </w:r>
      <w:r w:rsidR="0004679C">
        <w:rPr>
          <w:sz w:val="24"/>
          <w:szCs w:val="24"/>
        </w:rPr>
        <w:t xml:space="preserve"> (оригинал и копия)</w:t>
      </w:r>
      <w:r w:rsidRPr="00A57FFA">
        <w:rPr>
          <w:sz w:val="24"/>
          <w:szCs w:val="24"/>
        </w:rPr>
        <w:t>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медицинскую справку о допуске к соревнованию</w:t>
      </w:r>
      <w:r w:rsidR="0004679C">
        <w:rPr>
          <w:sz w:val="24"/>
          <w:szCs w:val="24"/>
        </w:rPr>
        <w:t xml:space="preserve"> (оригинал)</w:t>
      </w:r>
      <w:r w:rsidRPr="00A57FFA">
        <w:rPr>
          <w:sz w:val="24"/>
          <w:szCs w:val="24"/>
        </w:rPr>
        <w:t>.</w:t>
      </w:r>
    </w:p>
    <w:p w:rsidR="00A57FFA" w:rsidRPr="00A57FFA" w:rsidRDefault="004576F9" w:rsidP="00A57FFA">
      <w:pPr>
        <w:pStyle w:val="5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Официальный сайт соревнования</w:t>
      </w:r>
      <w:r w:rsidR="00A57FFA" w:rsidRPr="00A57FFA">
        <w:rPr>
          <w:sz w:val="24"/>
          <w:szCs w:val="24"/>
        </w:rPr>
        <w:t xml:space="preserve">: </w:t>
      </w:r>
      <w:hyperlink r:id="rId13" w:history="1">
        <w:r w:rsidR="00A57FFA" w:rsidRPr="000254F2">
          <w:rPr>
            <w:rStyle w:val="a5"/>
            <w:sz w:val="24"/>
            <w:szCs w:val="24"/>
          </w:rPr>
          <w:t>http://www.nnchess.org</w:t>
        </w:r>
      </w:hyperlink>
    </w:p>
    <w:p w:rsidR="00A57FFA" w:rsidRPr="00740315" w:rsidRDefault="00A57FFA" w:rsidP="00725AC3">
      <w:pPr>
        <w:ind w:left="284"/>
        <w:rPr>
          <w:sz w:val="16"/>
          <w:szCs w:val="16"/>
        </w:rPr>
      </w:pPr>
    </w:p>
    <w:p w:rsidR="00A57FFA" w:rsidRDefault="00A57FFA" w:rsidP="00A57FFA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КОНТАКТ</w:t>
      </w:r>
      <w:r>
        <w:rPr>
          <w:b/>
          <w:i/>
          <w:sz w:val="24"/>
          <w:szCs w:val="24"/>
          <w:u w:val="single"/>
        </w:rPr>
        <w:t xml:space="preserve">НАЯ ИНФОРМАЦИЯ </w:t>
      </w:r>
    </w:p>
    <w:p w:rsidR="00A57FFA" w:rsidRPr="00B6357B" w:rsidRDefault="00A57FFA" w:rsidP="00A57FFA">
      <w:pPr>
        <w:ind w:left="284"/>
        <w:rPr>
          <w:sz w:val="24"/>
          <w:szCs w:val="24"/>
        </w:rPr>
      </w:pPr>
      <w:r w:rsidRPr="00B6357B">
        <w:rPr>
          <w:sz w:val="24"/>
          <w:szCs w:val="24"/>
        </w:rPr>
        <w:t xml:space="preserve">МБУ ДО «ДЮСШ № 15 по шахматам»: 603111, г. Нижний Новгород, ул. Школьная, </w:t>
      </w:r>
      <w:r>
        <w:rPr>
          <w:sz w:val="24"/>
          <w:szCs w:val="24"/>
        </w:rPr>
        <w:t>д.</w:t>
      </w:r>
      <w:r w:rsidRPr="00B6357B">
        <w:rPr>
          <w:sz w:val="24"/>
          <w:szCs w:val="24"/>
        </w:rPr>
        <w:t>28.</w:t>
      </w:r>
    </w:p>
    <w:p w:rsidR="00A57FFA" w:rsidRPr="00B6357B" w:rsidRDefault="00A57FFA" w:rsidP="00A57FFA">
      <w:pPr>
        <w:ind w:left="284"/>
        <w:rPr>
          <w:sz w:val="24"/>
          <w:szCs w:val="24"/>
        </w:rPr>
      </w:pPr>
      <w:r>
        <w:rPr>
          <w:sz w:val="24"/>
          <w:szCs w:val="24"/>
        </w:rPr>
        <w:t>Т</w:t>
      </w:r>
      <w:r w:rsidRPr="00B6357B">
        <w:rPr>
          <w:sz w:val="24"/>
          <w:szCs w:val="24"/>
        </w:rPr>
        <w:t>елефон: 8–(831)–297</w:t>
      </w:r>
      <w:r w:rsidR="00DA2F9B">
        <w:rPr>
          <w:sz w:val="24"/>
          <w:szCs w:val="24"/>
        </w:rPr>
        <w:t>-</w:t>
      </w:r>
      <w:r w:rsidRPr="00B6357B">
        <w:rPr>
          <w:sz w:val="24"/>
          <w:szCs w:val="24"/>
        </w:rPr>
        <w:t>96</w:t>
      </w:r>
      <w:r w:rsidR="00DA2F9B">
        <w:rPr>
          <w:sz w:val="24"/>
          <w:szCs w:val="24"/>
        </w:rPr>
        <w:t>-</w:t>
      </w:r>
      <w:r w:rsidRPr="00B6357B">
        <w:rPr>
          <w:sz w:val="24"/>
          <w:szCs w:val="24"/>
        </w:rPr>
        <w:t xml:space="preserve">33, факс: </w:t>
      </w:r>
      <w:r w:rsidR="00DA2F9B" w:rsidRPr="00B6357B">
        <w:rPr>
          <w:sz w:val="24"/>
          <w:szCs w:val="24"/>
        </w:rPr>
        <w:t>8–(831)–297</w:t>
      </w:r>
      <w:r w:rsidR="00DA2F9B">
        <w:rPr>
          <w:sz w:val="24"/>
          <w:szCs w:val="24"/>
        </w:rPr>
        <w:t>-</w:t>
      </w:r>
      <w:r w:rsidRPr="00B6357B">
        <w:rPr>
          <w:sz w:val="24"/>
          <w:szCs w:val="24"/>
        </w:rPr>
        <w:t>99</w:t>
      </w:r>
      <w:r w:rsidR="00DA2F9B">
        <w:rPr>
          <w:sz w:val="24"/>
          <w:szCs w:val="24"/>
        </w:rPr>
        <w:t>-</w:t>
      </w:r>
      <w:r w:rsidRPr="00B6357B">
        <w:rPr>
          <w:sz w:val="24"/>
          <w:szCs w:val="24"/>
        </w:rPr>
        <w:t>01.</w:t>
      </w:r>
    </w:p>
    <w:p w:rsidR="00A57FFA" w:rsidRDefault="00A57FFA" w:rsidP="00A57FFA">
      <w:pPr>
        <w:ind w:left="284"/>
        <w:rPr>
          <w:sz w:val="24"/>
          <w:szCs w:val="24"/>
        </w:rPr>
      </w:pPr>
      <w:r w:rsidRPr="00B6357B">
        <w:rPr>
          <w:sz w:val="24"/>
          <w:szCs w:val="24"/>
          <w:lang w:val="en-US"/>
        </w:rPr>
        <w:t>E</w:t>
      </w:r>
      <w:r w:rsidRPr="002B2D79">
        <w:rPr>
          <w:sz w:val="24"/>
          <w:szCs w:val="24"/>
        </w:rPr>
        <w:t>-</w:t>
      </w:r>
      <w:r w:rsidRPr="00B6357B">
        <w:rPr>
          <w:sz w:val="24"/>
          <w:szCs w:val="24"/>
          <w:lang w:val="en-US"/>
        </w:rPr>
        <w:t>mail</w:t>
      </w:r>
      <w:r w:rsidRPr="00B6357B">
        <w:rPr>
          <w:sz w:val="24"/>
          <w:szCs w:val="24"/>
        </w:rPr>
        <w:t xml:space="preserve">: </w:t>
      </w:r>
      <w:hyperlink r:id="rId14" w:history="1">
        <w:r w:rsidRPr="00B6357B">
          <w:rPr>
            <w:rStyle w:val="a5"/>
            <w:sz w:val="24"/>
            <w:szCs w:val="24"/>
            <w:lang w:val="en-US"/>
          </w:rPr>
          <w:t>chess</w:t>
        </w:r>
        <w:r w:rsidRPr="00B6357B">
          <w:rPr>
            <w:rStyle w:val="a5"/>
            <w:sz w:val="24"/>
            <w:szCs w:val="24"/>
          </w:rPr>
          <w:t>15</w:t>
        </w:r>
        <w:r w:rsidRPr="00B6357B">
          <w:rPr>
            <w:rStyle w:val="a5"/>
            <w:sz w:val="24"/>
            <w:szCs w:val="24"/>
            <w:lang w:val="en-US"/>
          </w:rPr>
          <w:t>nnov</w:t>
        </w:r>
        <w:r w:rsidRPr="00B6357B">
          <w:rPr>
            <w:rStyle w:val="a5"/>
            <w:sz w:val="24"/>
            <w:szCs w:val="24"/>
          </w:rPr>
          <w:t>@</w:t>
        </w:r>
        <w:r w:rsidRPr="00B6357B">
          <w:rPr>
            <w:rStyle w:val="a5"/>
            <w:sz w:val="24"/>
            <w:szCs w:val="24"/>
            <w:lang w:val="en-US"/>
          </w:rPr>
          <w:t>yandex</w:t>
        </w:r>
        <w:r w:rsidRPr="00B6357B">
          <w:rPr>
            <w:rStyle w:val="a5"/>
            <w:sz w:val="24"/>
            <w:szCs w:val="24"/>
          </w:rPr>
          <w:t>.</w:t>
        </w:r>
        <w:r w:rsidRPr="00B6357B">
          <w:rPr>
            <w:rStyle w:val="a5"/>
            <w:sz w:val="24"/>
            <w:szCs w:val="24"/>
            <w:lang w:val="en-US"/>
          </w:rPr>
          <w:t>ru</w:t>
        </w:r>
      </w:hyperlink>
    </w:p>
    <w:p w:rsidR="00D85877" w:rsidRDefault="00740315" w:rsidP="00A57FFA">
      <w:pPr>
        <w:ind w:left="-7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 </w:t>
      </w:r>
    </w:p>
    <w:p w:rsidR="00740315" w:rsidRPr="00B6357B" w:rsidRDefault="00740315" w:rsidP="00A57FFA">
      <w:pPr>
        <w:ind w:left="-76"/>
        <w:rPr>
          <w:b/>
          <w:i/>
          <w:sz w:val="24"/>
          <w:szCs w:val="24"/>
          <w:u w:val="single"/>
        </w:rPr>
      </w:pPr>
    </w:p>
    <w:p w:rsidR="00B6357B" w:rsidRPr="002B2D79" w:rsidRDefault="00B6357B" w:rsidP="00341644">
      <w:pPr>
        <w:ind w:firstLine="284"/>
        <w:jc w:val="both"/>
        <w:rPr>
          <w:sz w:val="24"/>
          <w:szCs w:val="24"/>
        </w:rPr>
      </w:pPr>
    </w:p>
    <w:p w:rsidR="002F61B3" w:rsidRPr="00B6357B" w:rsidRDefault="002F61B3" w:rsidP="00743109">
      <w:pPr>
        <w:ind w:left="-284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 xml:space="preserve">НАСТОЯЩЕЕ ПОЛОЖЕНИЕ ЯВЛЯЕТСЯ ВЫЗОВОМ НА </w:t>
      </w:r>
      <w:r w:rsidR="009C70E7" w:rsidRPr="00B6357B">
        <w:rPr>
          <w:b/>
          <w:sz w:val="24"/>
          <w:szCs w:val="24"/>
        </w:rPr>
        <w:t>СОРЕВНОВАНИЯ</w:t>
      </w:r>
    </w:p>
    <w:p w:rsidR="00E8057A" w:rsidRDefault="00E8057A" w:rsidP="00743109">
      <w:pPr>
        <w:ind w:left="-284"/>
        <w:jc w:val="center"/>
        <w:rPr>
          <w:b/>
          <w:sz w:val="24"/>
          <w:szCs w:val="24"/>
        </w:rPr>
      </w:pPr>
    </w:p>
    <w:p w:rsidR="00740315" w:rsidRDefault="00740315" w:rsidP="00743109">
      <w:pPr>
        <w:ind w:left="-284"/>
        <w:jc w:val="center"/>
        <w:rPr>
          <w:b/>
          <w:sz w:val="24"/>
          <w:szCs w:val="24"/>
        </w:rPr>
      </w:pPr>
    </w:p>
    <w:p w:rsidR="003C6FF0" w:rsidRDefault="003C6FF0" w:rsidP="00743109">
      <w:pPr>
        <w:ind w:left="-284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>ПРИЛОЖЕНИЕ</w:t>
      </w:r>
    </w:p>
    <w:p w:rsidR="00A57FFA" w:rsidRPr="00B6357B" w:rsidRDefault="00A57FFA" w:rsidP="00743109">
      <w:pPr>
        <w:ind w:left="-284"/>
        <w:jc w:val="center"/>
        <w:rPr>
          <w:b/>
          <w:sz w:val="24"/>
          <w:szCs w:val="24"/>
        </w:rPr>
      </w:pPr>
    </w:p>
    <w:p w:rsidR="003C6FF0" w:rsidRPr="00B6357B" w:rsidRDefault="003C6FF0" w:rsidP="00743109">
      <w:pPr>
        <w:ind w:left="-284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>к Положению о первенстве Нижегородской области 201</w:t>
      </w:r>
      <w:r w:rsidR="001620EB" w:rsidRPr="00B6357B">
        <w:rPr>
          <w:b/>
          <w:sz w:val="24"/>
          <w:szCs w:val="24"/>
        </w:rPr>
        <w:t>8</w:t>
      </w:r>
      <w:r w:rsidRPr="00B6357B">
        <w:rPr>
          <w:b/>
          <w:sz w:val="24"/>
          <w:szCs w:val="24"/>
        </w:rPr>
        <w:t xml:space="preserve"> года по шахматам</w:t>
      </w:r>
    </w:p>
    <w:p w:rsidR="003C6FF0" w:rsidRPr="00B6357B" w:rsidRDefault="003C6FF0" w:rsidP="00743109">
      <w:pPr>
        <w:ind w:left="-284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 xml:space="preserve">среди </w:t>
      </w:r>
      <w:r w:rsidR="008F1AA5" w:rsidRPr="00B6357B">
        <w:rPr>
          <w:b/>
          <w:sz w:val="24"/>
          <w:szCs w:val="24"/>
        </w:rPr>
        <w:t>мальчиков и девочек</w:t>
      </w:r>
      <w:r w:rsidRPr="00B6357B">
        <w:rPr>
          <w:b/>
          <w:sz w:val="24"/>
          <w:szCs w:val="24"/>
        </w:rPr>
        <w:t xml:space="preserve"> до 11 и до 13 лет</w:t>
      </w:r>
    </w:p>
    <w:p w:rsidR="003C6FF0" w:rsidRPr="00B6357B" w:rsidRDefault="003C6FF0" w:rsidP="00743109">
      <w:pPr>
        <w:ind w:left="-284"/>
        <w:jc w:val="center"/>
        <w:rPr>
          <w:b/>
          <w:sz w:val="24"/>
          <w:szCs w:val="24"/>
        </w:rPr>
      </w:pPr>
    </w:p>
    <w:p w:rsidR="003C6FF0" w:rsidRPr="00B6357B" w:rsidRDefault="003C6FF0" w:rsidP="003C6FF0">
      <w:pPr>
        <w:ind w:left="-284"/>
        <w:rPr>
          <w:sz w:val="24"/>
          <w:szCs w:val="24"/>
        </w:rPr>
      </w:pPr>
      <w:r w:rsidRPr="00B6357B">
        <w:rPr>
          <w:b/>
          <w:sz w:val="24"/>
          <w:szCs w:val="24"/>
        </w:rPr>
        <w:tab/>
      </w:r>
      <w:r w:rsidRPr="00B6357B">
        <w:rPr>
          <w:sz w:val="24"/>
          <w:szCs w:val="24"/>
        </w:rPr>
        <w:t xml:space="preserve">Каждый участник вносит </w:t>
      </w:r>
      <w:r w:rsidRPr="00B6357B">
        <w:rPr>
          <w:b/>
          <w:sz w:val="24"/>
          <w:szCs w:val="24"/>
        </w:rPr>
        <w:t>добровольный турнирный взнос</w:t>
      </w:r>
      <w:r w:rsidRPr="00B6357B">
        <w:rPr>
          <w:sz w:val="24"/>
          <w:szCs w:val="24"/>
        </w:rPr>
        <w:t xml:space="preserve"> в размере </w:t>
      </w:r>
      <w:r w:rsidR="008E5C3F" w:rsidRPr="00B6357B">
        <w:rPr>
          <w:b/>
          <w:sz w:val="24"/>
          <w:szCs w:val="24"/>
        </w:rPr>
        <w:t>22</w:t>
      </w:r>
      <w:r w:rsidRPr="00B6357B">
        <w:rPr>
          <w:b/>
          <w:sz w:val="24"/>
          <w:szCs w:val="24"/>
        </w:rPr>
        <w:t>0 рублей</w:t>
      </w:r>
      <w:r w:rsidR="00524AB9">
        <w:rPr>
          <w:b/>
          <w:sz w:val="24"/>
          <w:szCs w:val="24"/>
        </w:rPr>
        <w:t xml:space="preserve"> </w:t>
      </w:r>
      <w:r w:rsidR="007A29F8" w:rsidRPr="00B6357B">
        <w:rPr>
          <w:sz w:val="24"/>
          <w:szCs w:val="24"/>
        </w:rPr>
        <w:t>(</w:t>
      </w:r>
      <w:r w:rsidR="008E5C3F" w:rsidRPr="00B6357B">
        <w:rPr>
          <w:sz w:val="24"/>
          <w:szCs w:val="24"/>
        </w:rPr>
        <w:t>из которых</w:t>
      </w:r>
      <w:r w:rsidR="007A29F8" w:rsidRPr="00B6357B">
        <w:rPr>
          <w:sz w:val="24"/>
          <w:szCs w:val="24"/>
        </w:rPr>
        <w:t xml:space="preserve"> 200 рублей</w:t>
      </w:r>
      <w:r w:rsidRPr="00B6357B">
        <w:rPr>
          <w:sz w:val="24"/>
          <w:szCs w:val="24"/>
        </w:rPr>
        <w:t xml:space="preserve"> расходуется на оплату судейства, орграсходы</w:t>
      </w:r>
      <w:r w:rsidR="0025138D" w:rsidRPr="00B6357B">
        <w:rPr>
          <w:sz w:val="24"/>
          <w:szCs w:val="24"/>
        </w:rPr>
        <w:t xml:space="preserve">, </w:t>
      </w:r>
      <w:r w:rsidRPr="00B6357B">
        <w:rPr>
          <w:sz w:val="24"/>
          <w:szCs w:val="24"/>
        </w:rPr>
        <w:t>формирование призового фонда</w:t>
      </w:r>
      <w:r w:rsidR="007A29F8" w:rsidRPr="00B6357B">
        <w:rPr>
          <w:sz w:val="24"/>
          <w:szCs w:val="24"/>
        </w:rPr>
        <w:t xml:space="preserve"> и 20 рублей на оплату работы квалификационной комиссии)</w:t>
      </w:r>
      <w:r w:rsidRPr="00B6357B">
        <w:rPr>
          <w:sz w:val="24"/>
          <w:szCs w:val="24"/>
        </w:rPr>
        <w:t>.</w:t>
      </w:r>
    </w:p>
    <w:p w:rsidR="003C6FF0" w:rsidRPr="00B6357B" w:rsidRDefault="003C6FF0" w:rsidP="003C6FF0">
      <w:pPr>
        <w:ind w:left="-284"/>
        <w:rPr>
          <w:sz w:val="24"/>
          <w:szCs w:val="24"/>
        </w:rPr>
      </w:pPr>
      <w:r w:rsidRPr="00B6357B">
        <w:rPr>
          <w:sz w:val="24"/>
          <w:szCs w:val="24"/>
        </w:rPr>
        <w:tab/>
        <w:t>Участники, не оплатившие турнирный взнос, в распределении призов не участвуют.</w:t>
      </w:r>
    </w:p>
    <w:p w:rsidR="003C6FF0" w:rsidRDefault="003C6FF0" w:rsidP="001620EB">
      <w:pPr>
        <w:ind w:left="-284"/>
        <w:rPr>
          <w:sz w:val="24"/>
          <w:szCs w:val="24"/>
        </w:rPr>
      </w:pPr>
      <w:r w:rsidRPr="00B6357B">
        <w:rPr>
          <w:sz w:val="24"/>
          <w:szCs w:val="24"/>
        </w:rPr>
        <w:tab/>
        <w:t>В случае значительного превышения количества участников от возможностей места проведения соревнований, организаторы будут отдавать предпочтение шахматистам</w:t>
      </w:r>
      <w:r w:rsidR="008F1AA5" w:rsidRPr="00B6357B">
        <w:rPr>
          <w:sz w:val="24"/>
          <w:szCs w:val="24"/>
        </w:rPr>
        <w:t xml:space="preserve"> с более высокой квалификацией и участникам, прошедшим предварительную регистрацию.</w:t>
      </w:r>
    </w:p>
    <w:p w:rsidR="00A57FFA" w:rsidRDefault="00A57FFA" w:rsidP="001620EB">
      <w:pPr>
        <w:ind w:left="-284"/>
        <w:rPr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6"/>
      </w:tblGrid>
      <w:tr w:rsidR="00A57FFA" w:rsidRPr="00A57FFA" w:rsidTr="00BB7137">
        <w:trPr>
          <w:cantSplit/>
          <w:trHeight w:val="276"/>
          <w:jc w:val="center"/>
        </w:trPr>
        <w:tc>
          <w:tcPr>
            <w:tcW w:w="5997" w:type="dxa"/>
            <w:vMerge w:val="restart"/>
            <w:tcBorders>
              <w:top w:val="nil"/>
              <w:left w:val="nil"/>
              <w:right w:val="nil"/>
            </w:tcBorders>
          </w:tcPr>
          <w:p w:rsidR="00B12025" w:rsidRPr="00A57FFA" w:rsidRDefault="00B12025" w:rsidP="00A57FFA">
            <w:pPr>
              <w:pStyle w:val="aa"/>
              <w:rPr>
                <w:sz w:val="24"/>
                <w:szCs w:val="24"/>
              </w:rPr>
            </w:pPr>
          </w:p>
          <w:p w:rsidR="00A57FFA" w:rsidRDefault="00A57FFA" w:rsidP="00A57FFA">
            <w:pPr>
              <w:jc w:val="center"/>
              <w:rPr>
                <w:b/>
                <w:sz w:val="24"/>
                <w:szCs w:val="24"/>
              </w:rPr>
            </w:pPr>
            <w:r w:rsidRPr="00A57FFA">
              <w:rPr>
                <w:b/>
                <w:sz w:val="24"/>
                <w:szCs w:val="24"/>
              </w:rPr>
              <w:t xml:space="preserve">ЗАЯВКА </w:t>
            </w:r>
          </w:p>
          <w:p w:rsidR="00A57FFA" w:rsidRPr="00A57FFA" w:rsidRDefault="00A57FFA" w:rsidP="00A57FFA">
            <w:pPr>
              <w:jc w:val="center"/>
              <w:rPr>
                <w:b/>
                <w:sz w:val="24"/>
                <w:szCs w:val="24"/>
              </w:rPr>
            </w:pPr>
            <w:r w:rsidRPr="00A57FFA">
              <w:rPr>
                <w:b/>
                <w:sz w:val="24"/>
                <w:szCs w:val="24"/>
              </w:rPr>
              <w:t>на участие</w:t>
            </w:r>
          </w:p>
          <w:p w:rsidR="00A57FFA" w:rsidRPr="00A57FFA" w:rsidRDefault="00A57FFA" w:rsidP="00A57FF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47"/>
              <w:gridCol w:w="1897"/>
              <w:gridCol w:w="1340"/>
              <w:gridCol w:w="1322"/>
              <w:gridCol w:w="1315"/>
              <w:gridCol w:w="1737"/>
              <w:gridCol w:w="1942"/>
            </w:tblGrid>
            <w:tr w:rsidR="00A57FFA" w:rsidRPr="00A57FFA" w:rsidTr="00A57FFA">
              <w:tc>
                <w:tcPr>
                  <w:tcW w:w="747" w:type="dxa"/>
                  <w:shd w:val="clear" w:color="auto" w:fill="auto"/>
                </w:tcPr>
                <w:p w:rsid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№</w:t>
                  </w:r>
                </w:p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Фамилия, имя, отчество участника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32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Разряд</w:t>
                  </w:r>
                </w:p>
              </w:tc>
              <w:tc>
                <w:tcPr>
                  <w:tcW w:w="1315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  <w:lang w:val="en-US"/>
                    </w:rPr>
                    <w:t>ID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A57FFA">
                    <w:rPr>
                      <w:sz w:val="24"/>
                      <w:szCs w:val="24"/>
                    </w:rPr>
                    <w:t>код РШФ</w:t>
                  </w:r>
                </w:p>
              </w:tc>
              <w:tc>
                <w:tcPr>
                  <w:tcW w:w="173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Спортивная школа, организация</w:t>
                  </w:r>
                </w:p>
              </w:tc>
              <w:tc>
                <w:tcPr>
                  <w:tcW w:w="194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A57FFA">
                    <w:rPr>
                      <w:sz w:val="24"/>
                      <w:szCs w:val="24"/>
                    </w:rPr>
                    <w:t>Тренер</w:t>
                  </w:r>
                </w:p>
              </w:tc>
            </w:tr>
            <w:tr w:rsidR="00A57FFA" w:rsidRPr="00A57FFA" w:rsidTr="00A57FFA">
              <w:tc>
                <w:tcPr>
                  <w:tcW w:w="74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7FFA" w:rsidRPr="00A57FFA" w:rsidTr="00A57FFA">
              <w:tc>
                <w:tcPr>
                  <w:tcW w:w="74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7FFA" w:rsidRPr="00A57FFA" w:rsidTr="00A57FFA">
              <w:tc>
                <w:tcPr>
                  <w:tcW w:w="74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9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shd w:val="clear" w:color="auto" w:fill="auto"/>
                </w:tcPr>
                <w:p w:rsidR="00A57FFA" w:rsidRPr="00A57FFA" w:rsidRDefault="00A57FFA" w:rsidP="00A57F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7FFA" w:rsidRPr="00A57FFA" w:rsidRDefault="00A57FFA" w:rsidP="00A57FFA">
            <w:pPr>
              <w:jc w:val="center"/>
              <w:rPr>
                <w:sz w:val="24"/>
                <w:szCs w:val="24"/>
              </w:rPr>
            </w:pPr>
          </w:p>
          <w:p w:rsidR="00A57FFA" w:rsidRDefault="00A57FFA" w:rsidP="00A57FFA">
            <w:pPr>
              <w:jc w:val="center"/>
              <w:rPr>
                <w:sz w:val="24"/>
                <w:szCs w:val="24"/>
              </w:rPr>
            </w:pPr>
          </w:p>
          <w:p w:rsidR="00A57FFA" w:rsidRPr="00A57FFA" w:rsidRDefault="00A57FFA" w:rsidP="00A57FFA">
            <w:pPr>
              <w:jc w:val="center"/>
              <w:rPr>
                <w:sz w:val="24"/>
                <w:szCs w:val="24"/>
              </w:rPr>
            </w:pPr>
          </w:p>
          <w:p w:rsidR="00A57FFA" w:rsidRPr="00A57FFA" w:rsidRDefault="00A57FFA" w:rsidP="00A57FFA">
            <w:pPr>
              <w:pStyle w:val="aa"/>
              <w:rPr>
                <w:sz w:val="24"/>
                <w:szCs w:val="24"/>
              </w:rPr>
            </w:pPr>
            <w:r w:rsidRPr="00A57FFA">
              <w:rPr>
                <w:sz w:val="24"/>
                <w:szCs w:val="24"/>
              </w:rPr>
              <w:t xml:space="preserve">АНКЕТА </w:t>
            </w:r>
            <w:r w:rsidRPr="00A57FFA">
              <w:rPr>
                <w:caps/>
                <w:sz w:val="24"/>
                <w:szCs w:val="24"/>
              </w:rPr>
              <w:t>участника</w:t>
            </w:r>
          </w:p>
          <w:p w:rsidR="00A57FFA" w:rsidRPr="00A57FFA" w:rsidRDefault="00B12025" w:rsidP="00A57FF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7FFA" w:rsidRPr="00A57FFA">
              <w:rPr>
                <w:sz w:val="24"/>
                <w:szCs w:val="24"/>
              </w:rPr>
              <w:t>ервенства Нижегородской области 2018 года</w:t>
            </w:r>
          </w:p>
          <w:p w:rsidR="00A57FFA" w:rsidRPr="00A57FFA" w:rsidRDefault="00A57FFA" w:rsidP="00A57FFA">
            <w:pPr>
              <w:pStyle w:val="aa"/>
              <w:rPr>
                <w:sz w:val="24"/>
                <w:szCs w:val="24"/>
              </w:rPr>
            </w:pPr>
            <w:r w:rsidRPr="00A57FFA">
              <w:rPr>
                <w:sz w:val="24"/>
                <w:szCs w:val="24"/>
              </w:rPr>
              <w:t>среди мальчиков и девочек до 11 и до 13 лет</w:t>
            </w:r>
          </w:p>
          <w:p w:rsidR="00A57FFA" w:rsidRPr="00A57FFA" w:rsidRDefault="00A57FFA" w:rsidP="00A57FF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(02.06</w:t>
            </w:r>
            <w:r w:rsidRPr="00A57F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-10.06</w:t>
            </w:r>
            <w:r w:rsidRPr="00A57FFA">
              <w:rPr>
                <w:sz w:val="24"/>
                <w:szCs w:val="24"/>
              </w:rPr>
              <w:t>.2018 г.)</w:t>
            </w:r>
          </w:p>
          <w:p w:rsidR="00A57FFA" w:rsidRPr="00A57FFA" w:rsidRDefault="00A57FFA" w:rsidP="00A57FFA">
            <w:pPr>
              <w:pStyle w:val="aa"/>
              <w:rPr>
                <w:sz w:val="24"/>
                <w:szCs w:val="24"/>
              </w:rPr>
            </w:pPr>
          </w:p>
        </w:tc>
      </w:tr>
      <w:tr w:rsidR="00A57FFA" w:rsidRPr="00A57FFA" w:rsidTr="00BB7137">
        <w:trPr>
          <w:cantSplit/>
          <w:trHeight w:val="504"/>
          <w:jc w:val="center"/>
        </w:trPr>
        <w:tc>
          <w:tcPr>
            <w:tcW w:w="5997" w:type="dxa"/>
            <w:vMerge/>
            <w:tcBorders>
              <w:left w:val="nil"/>
              <w:bottom w:val="nil"/>
              <w:right w:val="nil"/>
            </w:tcBorders>
          </w:tcPr>
          <w:p w:rsidR="00A57FFA" w:rsidRPr="00A57FFA" w:rsidRDefault="00A57FFA" w:rsidP="00A57FFA">
            <w:pPr>
              <w:pStyle w:val="aa"/>
              <w:rPr>
                <w:sz w:val="24"/>
                <w:szCs w:val="24"/>
              </w:rPr>
            </w:pPr>
          </w:p>
        </w:tc>
      </w:tr>
      <w:tr w:rsidR="00A57FFA" w:rsidRPr="00A57FFA" w:rsidTr="00BB71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251" w:type="dxa"/>
            <w:shd w:val="clear" w:color="auto" w:fill="auto"/>
          </w:tcPr>
          <w:p w:rsidR="00A57FFA" w:rsidRPr="00A57FFA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Фамилия________________________</w:t>
            </w:r>
            <w:r w:rsidR="004E4115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Имя ______________________________</w:t>
            </w:r>
          </w:p>
          <w:p w:rsidR="00A57FFA" w:rsidRPr="00A57FFA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Отчество ______________________ Дата рождения ______________________</w:t>
            </w:r>
          </w:p>
          <w:p w:rsidR="00A57FFA" w:rsidRPr="00A57FFA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Фамилия (англ.)____________________________________________________</w:t>
            </w:r>
          </w:p>
          <w:p w:rsidR="00A57FFA" w:rsidRPr="00A57FFA" w:rsidRDefault="00A57FFA" w:rsidP="004E4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7FFA">
              <w:rPr>
                <w:sz w:val="24"/>
                <w:szCs w:val="24"/>
                <w:lang w:eastAsia="en-US"/>
              </w:rPr>
              <w:t>Разряд, звание (ЕВСК)_______________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="005423F6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</w:p>
          <w:p w:rsidR="00A57FFA" w:rsidRPr="00A57FFA" w:rsidRDefault="00A57FFA" w:rsidP="004E4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7FFA">
              <w:rPr>
                <w:sz w:val="24"/>
                <w:szCs w:val="24"/>
                <w:lang w:eastAsia="en-US"/>
              </w:rPr>
              <w:t>Рейтинг (Э</w:t>
            </w:r>
            <w:r w:rsidR="00DA2F9B">
              <w:rPr>
                <w:sz w:val="24"/>
                <w:szCs w:val="24"/>
                <w:lang w:eastAsia="en-US"/>
              </w:rPr>
              <w:t>ло</w:t>
            </w:r>
            <w:r w:rsidRPr="00A57FFA">
              <w:rPr>
                <w:sz w:val="24"/>
                <w:szCs w:val="24"/>
                <w:lang w:eastAsia="en-US"/>
              </w:rPr>
              <w:t xml:space="preserve">)_________________ </w:t>
            </w:r>
            <w:r w:rsidRPr="00A57FFA">
              <w:rPr>
                <w:sz w:val="24"/>
                <w:szCs w:val="24"/>
                <w:lang w:val="en-US" w:eastAsia="en-US"/>
              </w:rPr>
              <w:t>ID</w:t>
            </w:r>
            <w:r w:rsidRPr="00A57FFA">
              <w:rPr>
                <w:sz w:val="24"/>
                <w:szCs w:val="24"/>
                <w:lang w:eastAsia="en-US"/>
              </w:rPr>
              <w:t xml:space="preserve"> (ФИДЕ)</w:t>
            </w: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57FFA" w:rsidRPr="00A57FFA" w:rsidRDefault="00A57FFA" w:rsidP="004E4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7FFA">
              <w:rPr>
                <w:sz w:val="24"/>
                <w:szCs w:val="24"/>
                <w:lang w:eastAsia="en-US"/>
              </w:rPr>
              <w:t xml:space="preserve">Рейтинг (Российский)__________________ </w:t>
            </w:r>
            <w:r w:rsidRPr="00A57FFA">
              <w:rPr>
                <w:sz w:val="24"/>
                <w:szCs w:val="24"/>
                <w:lang w:val="en-US" w:eastAsia="en-US"/>
              </w:rPr>
              <w:t>ID</w:t>
            </w:r>
            <w:r w:rsidRPr="00A57FFA">
              <w:rPr>
                <w:sz w:val="24"/>
                <w:szCs w:val="24"/>
                <w:lang w:eastAsia="en-US"/>
              </w:rPr>
              <w:t xml:space="preserve"> (</w:t>
            </w:r>
            <w:r w:rsidR="00DA2F9B">
              <w:rPr>
                <w:sz w:val="24"/>
                <w:szCs w:val="24"/>
                <w:lang w:eastAsia="en-US"/>
              </w:rPr>
              <w:t>РШФ</w:t>
            </w:r>
            <w:r w:rsidRPr="00A57FFA">
              <w:rPr>
                <w:sz w:val="24"/>
                <w:szCs w:val="24"/>
                <w:lang w:eastAsia="en-US"/>
              </w:rPr>
              <w:t>)__</w:t>
            </w:r>
            <w:r>
              <w:rPr>
                <w:sz w:val="24"/>
                <w:szCs w:val="24"/>
                <w:lang w:eastAsia="en-US"/>
              </w:rPr>
              <w:t>_______________</w:t>
            </w:r>
            <w:r w:rsidR="005423F6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</w:p>
          <w:p w:rsidR="00A57FFA" w:rsidRPr="00DA2F9B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Регион РФ _</w:t>
            </w:r>
            <w:r w:rsidR="00DA2F9B">
              <w:rPr>
                <w:rFonts w:ascii="Calibri" w:hAnsi="Calibri"/>
                <w:sz w:val="24"/>
                <w:szCs w:val="24"/>
                <w:u w:val="single"/>
                <w:lang w:eastAsia="en-US"/>
              </w:rPr>
              <w:t>Нижегородская область</w:t>
            </w:r>
            <w:r w:rsidR="00DA2F9B">
              <w:rPr>
                <w:rFonts w:ascii="Calibri" w:hAnsi="Calibri"/>
                <w:sz w:val="24"/>
                <w:szCs w:val="24"/>
                <w:lang w:eastAsia="en-US"/>
              </w:rPr>
              <w:t>___________________________________</w:t>
            </w:r>
          </w:p>
          <w:p w:rsidR="00A57FFA" w:rsidRPr="00A57FFA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Почтовый индекс и адрес регистрации 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Паспорт (свидетельство о рожд.) серия ________номер___________________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Кем и когда выдан «____»_________________ ___________г.______________</w:t>
            </w:r>
          </w:p>
          <w:p w:rsidR="00A57FFA" w:rsidRPr="00A57FFA" w:rsidRDefault="005423F6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5423F6" w:rsidRDefault="005423F6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ИНН ________________________ ПСС 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A57FFA" w:rsidRDefault="00A57FFA" w:rsidP="00A57FFA">
            <w:pPr>
              <w:jc w:val="center"/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</w:pPr>
            <w:r w:rsidRPr="00A57FFA">
              <w:rPr>
                <w:rFonts w:ascii="Calibri" w:hAnsi="Calibri"/>
                <w:b/>
                <w:sz w:val="24"/>
                <w:szCs w:val="24"/>
                <w:u w:val="single"/>
                <w:lang w:eastAsia="en-US"/>
              </w:rPr>
              <w:t>Дополнительные сведения: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b/>
                <w:sz w:val="8"/>
                <w:szCs w:val="8"/>
                <w:u w:val="single"/>
                <w:lang w:eastAsia="en-US"/>
              </w:rPr>
            </w:pPr>
          </w:p>
          <w:p w:rsidR="00A57FFA" w:rsidRPr="00A57FFA" w:rsidRDefault="00A57FFA" w:rsidP="004E4115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sz w:val="24"/>
                <w:szCs w:val="24"/>
                <w:lang w:eastAsia="en-US"/>
              </w:rPr>
              <w:t>Телефон:</w:t>
            </w: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_______________________________</w:t>
            </w:r>
            <w:r>
              <w:rPr>
                <w:rFonts w:ascii="Calibri" w:hAnsi="Calibri"/>
                <w:sz w:val="24"/>
                <w:szCs w:val="24"/>
                <w:lang w:eastAsia="en-US"/>
              </w:rPr>
              <w:t>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Ф.И.О. тренера______________________________________________________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Спортивная школа___________________________________________________</w:t>
            </w:r>
          </w:p>
          <w:p w:rsidR="00A57FFA" w:rsidRPr="00A57FFA" w:rsidRDefault="00A57FFA" w:rsidP="00A57FFA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 xml:space="preserve">Дата заполнения «____»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57FFA">
                <w:rPr>
                  <w:rFonts w:ascii="Calibri" w:hAnsi="Calibri"/>
                  <w:sz w:val="24"/>
                  <w:szCs w:val="24"/>
                  <w:lang w:eastAsia="en-US"/>
                </w:rPr>
                <w:t>2018 г</w:t>
              </w:r>
            </w:smartTag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. Подпись _________________</w:t>
            </w:r>
            <w:r w:rsidR="005423F6">
              <w:rPr>
                <w:rFonts w:ascii="Calibri" w:hAnsi="Calibri"/>
                <w:sz w:val="24"/>
                <w:szCs w:val="24"/>
                <w:lang w:eastAsia="en-US"/>
              </w:rPr>
              <w:t>_</w:t>
            </w:r>
            <w:r w:rsidRPr="00A57FFA">
              <w:rPr>
                <w:rFonts w:ascii="Calibri" w:hAnsi="Calibri"/>
                <w:sz w:val="24"/>
                <w:szCs w:val="24"/>
                <w:lang w:eastAsia="en-US"/>
              </w:rPr>
              <w:t>____</w:t>
            </w:r>
          </w:p>
        </w:tc>
      </w:tr>
    </w:tbl>
    <w:p w:rsidR="005423F6" w:rsidRDefault="005423F6" w:rsidP="005423F6">
      <w:pPr>
        <w:rPr>
          <w:noProof/>
        </w:rPr>
        <w:sectPr w:rsidR="005423F6" w:rsidSect="00331C71">
          <w:pgSz w:w="11906" w:h="16838"/>
          <w:pgMar w:top="397" w:right="709" w:bottom="397" w:left="1134" w:header="720" w:footer="720" w:gutter="0"/>
          <w:cols w:space="720"/>
        </w:sectPr>
      </w:pPr>
    </w:p>
    <w:p w:rsidR="00C9139D" w:rsidRDefault="00C9139D" w:rsidP="00C9139D">
      <w:pPr>
        <w:jc w:val="center"/>
        <w:rPr>
          <w:noProof/>
          <w:sz w:val="24"/>
          <w:szCs w:val="24"/>
        </w:rPr>
      </w:pPr>
      <w:r w:rsidRPr="00C9139D">
        <w:rPr>
          <w:noProof/>
          <w:sz w:val="24"/>
          <w:szCs w:val="24"/>
        </w:rPr>
        <w:lastRenderedPageBreak/>
        <w:t xml:space="preserve">Образец для </w:t>
      </w:r>
      <w:r w:rsidR="002C58DD">
        <w:rPr>
          <w:noProof/>
          <w:sz w:val="24"/>
          <w:szCs w:val="24"/>
        </w:rPr>
        <w:t xml:space="preserve">заполнения </w:t>
      </w:r>
      <w:r>
        <w:rPr>
          <w:noProof/>
          <w:sz w:val="24"/>
          <w:szCs w:val="24"/>
        </w:rPr>
        <w:t xml:space="preserve">предварительной </w:t>
      </w:r>
      <w:r w:rsidRPr="00C9139D">
        <w:rPr>
          <w:noProof/>
          <w:sz w:val="24"/>
          <w:szCs w:val="24"/>
        </w:rPr>
        <w:t>регистрации на примере мальчиков до 13 лет (2007-2008 г.р.)</w:t>
      </w:r>
    </w:p>
    <w:p w:rsidR="00740315" w:rsidRPr="00C9139D" w:rsidRDefault="00740315" w:rsidP="00C9139D">
      <w:pPr>
        <w:jc w:val="center"/>
        <w:rPr>
          <w:noProof/>
          <w:sz w:val="24"/>
          <w:szCs w:val="24"/>
        </w:rPr>
        <w:sectPr w:rsidR="00740315" w:rsidRPr="00C9139D" w:rsidSect="005423F6">
          <w:pgSz w:w="16838" w:h="11906" w:orient="landscape"/>
          <w:pgMar w:top="340" w:right="567" w:bottom="340" w:left="567" w:header="720" w:footer="720" w:gutter="0"/>
          <w:cols w:space="720"/>
        </w:sectPr>
      </w:pPr>
    </w:p>
    <w:p w:rsidR="005423F6" w:rsidRPr="00BB7137" w:rsidRDefault="001F0055" w:rsidP="00C9139D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40pt;visibility:visible;mso-wrap-style:square">
            <v:imagedata r:id="rId15" o:title=""/>
          </v:shape>
        </w:pict>
      </w:r>
    </w:p>
    <w:sectPr w:rsidR="005423F6" w:rsidRPr="00BB7137" w:rsidSect="00BB7137">
      <w:type w:val="continuous"/>
      <w:pgSz w:w="16838" w:h="11906" w:orient="landscape"/>
      <w:pgMar w:top="567" w:right="340" w:bottom="567" w:left="3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51" w:rsidRDefault="00441D51" w:rsidP="00BB7137">
      <w:r>
        <w:separator/>
      </w:r>
    </w:p>
  </w:endnote>
  <w:endnote w:type="continuationSeparator" w:id="1">
    <w:p w:rsidR="00441D51" w:rsidRDefault="00441D51" w:rsidP="00BB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51" w:rsidRDefault="00441D51" w:rsidP="00BB7137">
      <w:r>
        <w:separator/>
      </w:r>
    </w:p>
  </w:footnote>
  <w:footnote w:type="continuationSeparator" w:id="1">
    <w:p w:rsidR="00441D51" w:rsidRDefault="00441D51" w:rsidP="00BB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D34"/>
    <w:multiLevelType w:val="hybridMultilevel"/>
    <w:tmpl w:val="3460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13"/>
    <w:rsid w:val="000163C8"/>
    <w:rsid w:val="00017F87"/>
    <w:rsid w:val="000427D4"/>
    <w:rsid w:val="0004679C"/>
    <w:rsid w:val="00062648"/>
    <w:rsid w:val="00064294"/>
    <w:rsid w:val="00081B30"/>
    <w:rsid w:val="000A4C19"/>
    <w:rsid w:val="000C10AF"/>
    <w:rsid w:val="000D483F"/>
    <w:rsid w:val="000F3F9B"/>
    <w:rsid w:val="001513D9"/>
    <w:rsid w:val="001620EB"/>
    <w:rsid w:val="0016592A"/>
    <w:rsid w:val="001A7720"/>
    <w:rsid w:val="001D1EC8"/>
    <w:rsid w:val="001F0055"/>
    <w:rsid w:val="00202427"/>
    <w:rsid w:val="00203699"/>
    <w:rsid w:val="0021100F"/>
    <w:rsid w:val="00242943"/>
    <w:rsid w:val="00250CEC"/>
    <w:rsid w:val="0025138D"/>
    <w:rsid w:val="00275EDA"/>
    <w:rsid w:val="002774C1"/>
    <w:rsid w:val="00277C61"/>
    <w:rsid w:val="0028460B"/>
    <w:rsid w:val="00296945"/>
    <w:rsid w:val="002A2896"/>
    <w:rsid w:val="002B1812"/>
    <w:rsid w:val="002B212E"/>
    <w:rsid w:val="002B2D79"/>
    <w:rsid w:val="002C147E"/>
    <w:rsid w:val="002C1A0E"/>
    <w:rsid w:val="002C58DD"/>
    <w:rsid w:val="002D1944"/>
    <w:rsid w:val="002E5D53"/>
    <w:rsid w:val="002E7D75"/>
    <w:rsid w:val="002F61B3"/>
    <w:rsid w:val="002F65DB"/>
    <w:rsid w:val="00303A0B"/>
    <w:rsid w:val="00307C7B"/>
    <w:rsid w:val="00311EFA"/>
    <w:rsid w:val="00324F67"/>
    <w:rsid w:val="00330927"/>
    <w:rsid w:val="00331C71"/>
    <w:rsid w:val="00341644"/>
    <w:rsid w:val="00361DCA"/>
    <w:rsid w:val="00365277"/>
    <w:rsid w:val="003670AC"/>
    <w:rsid w:val="00371C02"/>
    <w:rsid w:val="003A0865"/>
    <w:rsid w:val="003A50A4"/>
    <w:rsid w:val="003B7D71"/>
    <w:rsid w:val="003C08C4"/>
    <w:rsid w:val="003C6FF0"/>
    <w:rsid w:val="003E2CE8"/>
    <w:rsid w:val="003E3789"/>
    <w:rsid w:val="003E4BE8"/>
    <w:rsid w:val="00413D75"/>
    <w:rsid w:val="004160A9"/>
    <w:rsid w:val="00441D51"/>
    <w:rsid w:val="00451C18"/>
    <w:rsid w:val="004576F9"/>
    <w:rsid w:val="0046755F"/>
    <w:rsid w:val="00467A21"/>
    <w:rsid w:val="004B69FD"/>
    <w:rsid w:val="004C6996"/>
    <w:rsid w:val="004E4115"/>
    <w:rsid w:val="0050191B"/>
    <w:rsid w:val="00503840"/>
    <w:rsid w:val="00524AB9"/>
    <w:rsid w:val="0053069C"/>
    <w:rsid w:val="005423F6"/>
    <w:rsid w:val="005554DD"/>
    <w:rsid w:val="005561C5"/>
    <w:rsid w:val="00575738"/>
    <w:rsid w:val="00583AC9"/>
    <w:rsid w:val="005A49CE"/>
    <w:rsid w:val="005A7A3B"/>
    <w:rsid w:val="005D08EB"/>
    <w:rsid w:val="005F4C92"/>
    <w:rsid w:val="00600377"/>
    <w:rsid w:val="006213CA"/>
    <w:rsid w:val="00633426"/>
    <w:rsid w:val="0063584F"/>
    <w:rsid w:val="00635A85"/>
    <w:rsid w:val="006365A2"/>
    <w:rsid w:val="0065685E"/>
    <w:rsid w:val="00672843"/>
    <w:rsid w:val="00694F90"/>
    <w:rsid w:val="0069540B"/>
    <w:rsid w:val="006A2FBE"/>
    <w:rsid w:val="006A4DA8"/>
    <w:rsid w:val="006B5E16"/>
    <w:rsid w:val="006B6DC0"/>
    <w:rsid w:val="006C05D7"/>
    <w:rsid w:val="006C3CAA"/>
    <w:rsid w:val="006D730A"/>
    <w:rsid w:val="006F30AA"/>
    <w:rsid w:val="0071642B"/>
    <w:rsid w:val="00725AC3"/>
    <w:rsid w:val="00740315"/>
    <w:rsid w:val="00743109"/>
    <w:rsid w:val="00744417"/>
    <w:rsid w:val="00746021"/>
    <w:rsid w:val="00750BC3"/>
    <w:rsid w:val="00752827"/>
    <w:rsid w:val="007860F5"/>
    <w:rsid w:val="0079211D"/>
    <w:rsid w:val="007A29F8"/>
    <w:rsid w:val="007D008E"/>
    <w:rsid w:val="007D7C40"/>
    <w:rsid w:val="007E0CC6"/>
    <w:rsid w:val="007E4A69"/>
    <w:rsid w:val="007E7A48"/>
    <w:rsid w:val="007F2153"/>
    <w:rsid w:val="00823EEB"/>
    <w:rsid w:val="00833C23"/>
    <w:rsid w:val="00840F50"/>
    <w:rsid w:val="008616AF"/>
    <w:rsid w:val="00862F5E"/>
    <w:rsid w:val="008A348C"/>
    <w:rsid w:val="008A3C4F"/>
    <w:rsid w:val="008E5C3F"/>
    <w:rsid w:val="008F1AA5"/>
    <w:rsid w:val="008F2A01"/>
    <w:rsid w:val="008F7BC1"/>
    <w:rsid w:val="00937EEF"/>
    <w:rsid w:val="0095339C"/>
    <w:rsid w:val="00977882"/>
    <w:rsid w:val="00995A59"/>
    <w:rsid w:val="009A02A4"/>
    <w:rsid w:val="009C140A"/>
    <w:rsid w:val="009C70E7"/>
    <w:rsid w:val="009C7E77"/>
    <w:rsid w:val="009D5921"/>
    <w:rsid w:val="009E56BC"/>
    <w:rsid w:val="00A069BD"/>
    <w:rsid w:val="00A57FFA"/>
    <w:rsid w:val="00A72579"/>
    <w:rsid w:val="00A80AB4"/>
    <w:rsid w:val="00AC3662"/>
    <w:rsid w:val="00AC37D8"/>
    <w:rsid w:val="00AD6726"/>
    <w:rsid w:val="00B12025"/>
    <w:rsid w:val="00B134AD"/>
    <w:rsid w:val="00B16C3C"/>
    <w:rsid w:val="00B54702"/>
    <w:rsid w:val="00B550CE"/>
    <w:rsid w:val="00B55B82"/>
    <w:rsid w:val="00B6161C"/>
    <w:rsid w:val="00B6357B"/>
    <w:rsid w:val="00B8474C"/>
    <w:rsid w:val="00BB7137"/>
    <w:rsid w:val="00BC0D59"/>
    <w:rsid w:val="00BD53B9"/>
    <w:rsid w:val="00BE1B73"/>
    <w:rsid w:val="00BE30DB"/>
    <w:rsid w:val="00BF1E9E"/>
    <w:rsid w:val="00BF21AE"/>
    <w:rsid w:val="00BF24A2"/>
    <w:rsid w:val="00C03B1C"/>
    <w:rsid w:val="00C150C6"/>
    <w:rsid w:val="00C27B51"/>
    <w:rsid w:val="00C32A17"/>
    <w:rsid w:val="00C36CCB"/>
    <w:rsid w:val="00C40ADD"/>
    <w:rsid w:val="00C45C53"/>
    <w:rsid w:val="00C717A7"/>
    <w:rsid w:val="00C9139D"/>
    <w:rsid w:val="00CC2D5F"/>
    <w:rsid w:val="00CD5BE6"/>
    <w:rsid w:val="00CE1D4F"/>
    <w:rsid w:val="00D10B3B"/>
    <w:rsid w:val="00D13A2B"/>
    <w:rsid w:val="00D37823"/>
    <w:rsid w:val="00D43E2E"/>
    <w:rsid w:val="00D46132"/>
    <w:rsid w:val="00D7257F"/>
    <w:rsid w:val="00D82C13"/>
    <w:rsid w:val="00D85877"/>
    <w:rsid w:val="00D94655"/>
    <w:rsid w:val="00DA2F9B"/>
    <w:rsid w:val="00DC14A8"/>
    <w:rsid w:val="00E1689E"/>
    <w:rsid w:val="00E41BC3"/>
    <w:rsid w:val="00E44ED3"/>
    <w:rsid w:val="00E616B2"/>
    <w:rsid w:val="00E650E5"/>
    <w:rsid w:val="00E71DEF"/>
    <w:rsid w:val="00E73BDE"/>
    <w:rsid w:val="00E8057A"/>
    <w:rsid w:val="00E95286"/>
    <w:rsid w:val="00EB046D"/>
    <w:rsid w:val="00EB6834"/>
    <w:rsid w:val="00EC1736"/>
    <w:rsid w:val="00EE0092"/>
    <w:rsid w:val="00EE34C8"/>
    <w:rsid w:val="00EF48BF"/>
    <w:rsid w:val="00F00CEB"/>
    <w:rsid w:val="00F13F8F"/>
    <w:rsid w:val="00F315D4"/>
    <w:rsid w:val="00F43584"/>
    <w:rsid w:val="00F4738B"/>
    <w:rsid w:val="00F61133"/>
    <w:rsid w:val="00F67D96"/>
    <w:rsid w:val="00F706B5"/>
    <w:rsid w:val="00F911A1"/>
    <w:rsid w:val="00F9434F"/>
    <w:rsid w:val="00FB57F4"/>
    <w:rsid w:val="00FC38D8"/>
    <w:rsid w:val="00FD08AC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D"/>
  </w:style>
  <w:style w:type="paragraph" w:styleId="1">
    <w:name w:val="heading 1"/>
    <w:basedOn w:val="a"/>
    <w:next w:val="a"/>
    <w:qFormat/>
    <w:rsid w:val="00B134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134AD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134A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4AD"/>
    <w:pPr>
      <w:keepNext/>
      <w:ind w:left="-108" w:right="-108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4AD"/>
    <w:pPr>
      <w:ind w:left="-108" w:right="-108"/>
      <w:jc w:val="center"/>
    </w:pPr>
    <w:rPr>
      <w:b/>
    </w:rPr>
  </w:style>
  <w:style w:type="table" w:styleId="a4">
    <w:name w:val="Table Grid"/>
    <w:basedOn w:val="a1"/>
    <w:rsid w:val="0060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F3F9B"/>
    <w:rPr>
      <w:color w:val="0000FF"/>
      <w:u w:val="single"/>
    </w:rPr>
  </w:style>
  <w:style w:type="paragraph" w:styleId="a6">
    <w:name w:val="Balloon Text"/>
    <w:basedOn w:val="a"/>
    <w:semiHidden/>
    <w:rsid w:val="000F3F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74C1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2774C1"/>
    <w:rPr>
      <w:sz w:val="28"/>
      <w:szCs w:val="24"/>
    </w:rPr>
  </w:style>
  <w:style w:type="character" w:customStyle="1" w:styleId="a9">
    <w:name w:val="Основной текст_"/>
    <w:link w:val="5"/>
    <w:rsid w:val="00A57FFA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A57FFA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styleId="aa">
    <w:name w:val="Title"/>
    <w:basedOn w:val="a"/>
    <w:link w:val="ab"/>
    <w:uiPriority w:val="10"/>
    <w:qFormat/>
    <w:rsid w:val="00A57FFA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uiPriority w:val="10"/>
    <w:rsid w:val="00A57FFA"/>
    <w:rPr>
      <w:b/>
      <w:sz w:val="32"/>
    </w:rPr>
  </w:style>
  <w:style w:type="character" w:styleId="ac">
    <w:name w:val="FollowedHyperlink"/>
    <w:basedOn w:val="a0"/>
    <w:semiHidden/>
    <w:unhideWhenUsed/>
    <w:rsid w:val="005F4C92"/>
    <w:rPr>
      <w:color w:val="800080" w:themeColor="followedHyperlink"/>
      <w:u w:val="single"/>
    </w:rPr>
  </w:style>
  <w:style w:type="paragraph" w:styleId="ad">
    <w:name w:val="header"/>
    <w:basedOn w:val="a"/>
    <w:link w:val="ae"/>
    <w:unhideWhenUsed/>
    <w:rsid w:val="00BB71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7137"/>
  </w:style>
  <w:style w:type="paragraph" w:styleId="af">
    <w:name w:val="footer"/>
    <w:basedOn w:val="a"/>
    <w:link w:val="af0"/>
    <w:unhideWhenUsed/>
    <w:rsid w:val="00BB71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B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351151" TargetMode="External"/><Relationship Id="rId13" Type="http://schemas.openxmlformats.org/officeDocument/2006/relationships/hyperlink" Target="http://www.nnch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ss-results.com/tnr351151.aspx?lan=11&amp;art=0&amp;turdet=Y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s-results.com/anmeldung.aspx?lan=11&amp;ggid=35114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chess-results.com/anmeldung.aspx?lan=11&amp;ggid=3511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351150" TargetMode="External"/><Relationship Id="rId14" Type="http://schemas.openxmlformats.org/officeDocument/2006/relationships/hyperlink" Target="mailto:chess15n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1E08-6158-4397-BFF6-38C71A6C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8707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  <vt:variant>
        <vt:i4>3670137</vt:i4>
      </vt:variant>
      <vt:variant>
        <vt:i4>3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Zordark</dc:creator>
  <cp:lastModifiedBy>Admin</cp:lastModifiedBy>
  <cp:revision>16</cp:revision>
  <cp:lastPrinted>2018-05-03T11:55:00Z</cp:lastPrinted>
  <dcterms:created xsi:type="dcterms:W3CDTF">2018-05-04T10:30:00Z</dcterms:created>
  <dcterms:modified xsi:type="dcterms:W3CDTF">2018-05-08T08:16:00Z</dcterms:modified>
</cp:coreProperties>
</file>